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EB2" w:rsidRDefault="000D6EB2" w:rsidP="00782425">
      <w:pPr>
        <w:jc w:val="center"/>
        <w:rPr>
          <w:b/>
          <w:sz w:val="28"/>
          <w:szCs w:val="28"/>
        </w:rPr>
      </w:pPr>
      <w:r>
        <w:rPr>
          <w:rFonts w:hint="eastAsia"/>
          <w:b/>
          <w:sz w:val="28"/>
          <w:szCs w:val="28"/>
        </w:rPr>
        <w:t>事務所通信（平成２７年１２月）</w:t>
      </w:r>
    </w:p>
    <w:p w:rsidR="000D6EB2" w:rsidRDefault="000D6EB2" w:rsidP="00782425">
      <w:pPr>
        <w:jc w:val="center"/>
        <w:rPr>
          <w:b/>
          <w:sz w:val="28"/>
          <w:szCs w:val="28"/>
        </w:rPr>
      </w:pPr>
    </w:p>
    <w:p w:rsidR="002C4A53" w:rsidRDefault="002C4A53" w:rsidP="00782425">
      <w:pPr>
        <w:jc w:val="center"/>
        <w:rPr>
          <w:b/>
          <w:sz w:val="28"/>
          <w:szCs w:val="28"/>
        </w:rPr>
      </w:pPr>
      <w:r>
        <w:rPr>
          <w:rFonts w:hint="eastAsia"/>
          <w:b/>
          <w:sz w:val="28"/>
          <w:szCs w:val="28"/>
        </w:rPr>
        <w:t>中国等</w:t>
      </w:r>
      <w:r w:rsidR="00AC60B7" w:rsidRPr="00AC60B7">
        <w:rPr>
          <w:rFonts w:hint="eastAsia"/>
          <w:b/>
          <w:sz w:val="28"/>
          <w:szCs w:val="28"/>
        </w:rPr>
        <w:t>外国に</w:t>
      </w:r>
      <w:r>
        <w:rPr>
          <w:rFonts w:hint="eastAsia"/>
          <w:b/>
          <w:sz w:val="28"/>
          <w:szCs w:val="28"/>
        </w:rPr>
        <w:t>家族がいる方への大事なお知らせ</w:t>
      </w:r>
    </w:p>
    <w:p w:rsidR="00AC60B7" w:rsidRPr="00782425" w:rsidRDefault="00782425" w:rsidP="00782425">
      <w:pPr>
        <w:jc w:val="center"/>
        <w:rPr>
          <w:sz w:val="24"/>
          <w:szCs w:val="24"/>
        </w:rPr>
      </w:pPr>
      <w:r w:rsidRPr="00782425">
        <w:rPr>
          <w:rFonts w:hint="eastAsia"/>
          <w:b/>
          <w:sz w:val="24"/>
          <w:szCs w:val="24"/>
        </w:rPr>
        <w:t>適用時期：</w:t>
      </w:r>
      <w:r w:rsidR="00A51730" w:rsidRPr="00782425">
        <w:rPr>
          <w:rFonts w:hint="eastAsia"/>
          <w:b/>
          <w:sz w:val="24"/>
          <w:szCs w:val="24"/>
        </w:rPr>
        <w:t>Ｈ</w:t>
      </w:r>
      <w:r w:rsidR="00A51730" w:rsidRPr="00782425">
        <w:rPr>
          <w:rFonts w:hint="eastAsia"/>
          <w:b/>
          <w:sz w:val="24"/>
          <w:szCs w:val="24"/>
        </w:rPr>
        <w:t>28.1.1</w:t>
      </w:r>
      <w:r w:rsidR="0008354D" w:rsidRPr="00782425">
        <w:rPr>
          <w:rFonts w:hint="eastAsia"/>
          <w:b/>
          <w:sz w:val="24"/>
          <w:szCs w:val="24"/>
        </w:rPr>
        <w:t>以降に支払われる給与等</w:t>
      </w:r>
      <w:r w:rsidR="00A51730" w:rsidRPr="00782425">
        <w:rPr>
          <w:rFonts w:hint="eastAsia"/>
          <w:b/>
          <w:sz w:val="24"/>
          <w:szCs w:val="24"/>
        </w:rPr>
        <w:t>について</w:t>
      </w:r>
    </w:p>
    <w:p w:rsidR="00AC60B7" w:rsidRDefault="00AC60B7">
      <w:pPr>
        <w:rPr>
          <w:b/>
          <w:sz w:val="28"/>
          <w:szCs w:val="28"/>
        </w:rPr>
      </w:pPr>
    </w:p>
    <w:p w:rsidR="00782425" w:rsidRPr="000046A8" w:rsidRDefault="00782425">
      <w:pPr>
        <w:rPr>
          <w:sz w:val="24"/>
          <w:szCs w:val="24"/>
        </w:rPr>
      </w:pPr>
      <w:r>
        <w:rPr>
          <w:rFonts w:hint="eastAsia"/>
          <w:b/>
          <w:sz w:val="28"/>
          <w:szCs w:val="28"/>
        </w:rPr>
        <w:t xml:space="preserve">　</w:t>
      </w:r>
      <w:r w:rsidRPr="000046A8">
        <w:rPr>
          <w:rFonts w:hint="eastAsia"/>
          <w:sz w:val="24"/>
          <w:szCs w:val="24"/>
        </w:rPr>
        <w:t>H28</w:t>
      </w:r>
      <w:r w:rsidRPr="000046A8">
        <w:rPr>
          <w:rFonts w:hint="eastAsia"/>
          <w:sz w:val="24"/>
          <w:szCs w:val="24"/>
        </w:rPr>
        <w:t>年より中国等外国に家族がい</w:t>
      </w:r>
      <w:r w:rsidR="0003625A" w:rsidRPr="000046A8">
        <w:rPr>
          <w:rFonts w:hint="eastAsia"/>
          <w:sz w:val="24"/>
          <w:szCs w:val="24"/>
        </w:rPr>
        <w:t>る方が、その家族を扶養とするには以下の書類をそろえて、年末調整までに</w:t>
      </w:r>
      <w:r w:rsidRPr="000046A8">
        <w:rPr>
          <w:rFonts w:hint="eastAsia"/>
          <w:sz w:val="24"/>
          <w:szCs w:val="24"/>
        </w:rPr>
        <w:t>提出していただく必要があります。</w:t>
      </w:r>
    </w:p>
    <w:p w:rsidR="00782425" w:rsidRPr="00782425" w:rsidRDefault="00782425">
      <w:pPr>
        <w:rPr>
          <w:sz w:val="22"/>
        </w:rPr>
      </w:pPr>
    </w:p>
    <w:p w:rsidR="0003625A" w:rsidRPr="006324D2" w:rsidRDefault="007D44D7" w:rsidP="0003625A">
      <w:pPr>
        <w:rPr>
          <w:b/>
          <w:sz w:val="24"/>
          <w:szCs w:val="24"/>
        </w:rPr>
      </w:pPr>
      <w:r w:rsidRPr="006324D2">
        <w:rPr>
          <w:rFonts w:hint="eastAsia"/>
          <w:sz w:val="24"/>
          <w:szCs w:val="24"/>
        </w:rPr>
        <w:t>1</w:t>
      </w:r>
      <w:r w:rsidR="006102ED" w:rsidRPr="006324D2">
        <w:rPr>
          <w:rFonts w:hint="eastAsia"/>
          <w:sz w:val="24"/>
          <w:szCs w:val="24"/>
        </w:rPr>
        <w:t>．</w:t>
      </w:r>
      <w:r w:rsidR="006102ED" w:rsidRPr="006324D2">
        <w:rPr>
          <w:rFonts w:hint="eastAsia"/>
          <w:b/>
          <w:sz w:val="24"/>
          <w:szCs w:val="24"/>
        </w:rPr>
        <w:t>その外国にいる家族を証明するための書類</w:t>
      </w:r>
    </w:p>
    <w:p w:rsidR="00782425" w:rsidRPr="006324D2" w:rsidRDefault="0003625A" w:rsidP="006324D2">
      <w:pPr>
        <w:ind w:firstLineChars="1300" w:firstLine="3132"/>
        <w:rPr>
          <w:b/>
          <w:sz w:val="24"/>
          <w:szCs w:val="24"/>
          <w:u w:val="wave"/>
        </w:rPr>
      </w:pPr>
      <w:r w:rsidRPr="006324D2">
        <w:rPr>
          <w:rFonts w:hint="eastAsia"/>
          <w:b/>
          <w:sz w:val="24"/>
          <w:szCs w:val="24"/>
        </w:rPr>
        <w:t>（日本人留学生等は①、本国に家族がいる方は②）</w:t>
      </w:r>
    </w:p>
    <w:p w:rsidR="0003625A" w:rsidRPr="006324D2" w:rsidRDefault="0003625A" w:rsidP="006324D2">
      <w:pPr>
        <w:ind w:firstLineChars="300" w:firstLine="720"/>
        <w:jc w:val="left"/>
        <w:rPr>
          <w:sz w:val="24"/>
          <w:szCs w:val="24"/>
        </w:rPr>
      </w:pPr>
      <w:r w:rsidRPr="006324D2">
        <w:rPr>
          <w:rFonts w:hint="eastAsia"/>
          <w:sz w:val="24"/>
          <w:szCs w:val="24"/>
        </w:rPr>
        <w:t>①戸籍の附票の写しやその他の国又は地方公共団体が発行した書類</w:t>
      </w:r>
    </w:p>
    <w:p w:rsidR="0003625A" w:rsidRPr="006324D2" w:rsidRDefault="0003625A" w:rsidP="006324D2">
      <w:pPr>
        <w:ind w:firstLineChars="2300" w:firstLine="5520"/>
        <w:jc w:val="left"/>
        <w:rPr>
          <w:sz w:val="24"/>
          <w:szCs w:val="24"/>
        </w:rPr>
      </w:pPr>
      <w:r w:rsidRPr="006324D2">
        <w:rPr>
          <w:rFonts w:hint="eastAsia"/>
          <w:sz w:val="24"/>
          <w:szCs w:val="24"/>
        </w:rPr>
        <w:t>＋その親族の旅券の写し</w:t>
      </w:r>
    </w:p>
    <w:p w:rsidR="0003625A" w:rsidRPr="006324D2" w:rsidRDefault="0003625A" w:rsidP="006324D2">
      <w:pPr>
        <w:ind w:left="960" w:hangingChars="400" w:hanging="960"/>
        <w:jc w:val="left"/>
        <w:rPr>
          <w:sz w:val="24"/>
          <w:szCs w:val="24"/>
        </w:rPr>
      </w:pPr>
      <w:r w:rsidRPr="006324D2">
        <w:rPr>
          <w:rFonts w:hint="eastAsia"/>
          <w:sz w:val="24"/>
          <w:szCs w:val="24"/>
        </w:rPr>
        <w:t xml:space="preserve">　　　②外国政府や外国の地方公共団体が発行した書類で、その親族の氏名、生年月日、住所（居所）が書いてあるもの</w:t>
      </w:r>
    </w:p>
    <w:p w:rsidR="0003625A" w:rsidRDefault="0003625A" w:rsidP="0003625A">
      <w:pPr>
        <w:rPr>
          <w:b/>
          <w:sz w:val="24"/>
          <w:szCs w:val="24"/>
          <w:u w:val="wave"/>
        </w:rPr>
      </w:pPr>
    </w:p>
    <w:p w:rsidR="006324D2" w:rsidRPr="006324D2" w:rsidRDefault="006324D2" w:rsidP="0003625A">
      <w:pPr>
        <w:rPr>
          <w:b/>
          <w:sz w:val="24"/>
          <w:szCs w:val="24"/>
          <w:u w:val="wave"/>
        </w:rPr>
      </w:pPr>
    </w:p>
    <w:p w:rsidR="006102ED" w:rsidRPr="006324D2" w:rsidRDefault="007D44D7" w:rsidP="00E44D6B">
      <w:pPr>
        <w:rPr>
          <w:sz w:val="24"/>
          <w:szCs w:val="24"/>
        </w:rPr>
      </w:pPr>
      <w:r w:rsidRPr="006324D2">
        <w:rPr>
          <w:rFonts w:hint="eastAsia"/>
          <w:sz w:val="24"/>
          <w:szCs w:val="24"/>
        </w:rPr>
        <w:t>2</w:t>
      </w:r>
      <w:r w:rsidR="006102ED" w:rsidRPr="006324D2">
        <w:rPr>
          <w:rFonts w:hint="eastAsia"/>
          <w:sz w:val="24"/>
          <w:szCs w:val="24"/>
        </w:rPr>
        <w:t>．</w:t>
      </w:r>
      <w:r w:rsidR="006102ED" w:rsidRPr="006324D2">
        <w:rPr>
          <w:rFonts w:hint="eastAsia"/>
          <w:b/>
          <w:sz w:val="24"/>
          <w:szCs w:val="24"/>
        </w:rPr>
        <w:t>実際に送金したことを証明する書類</w:t>
      </w:r>
      <w:r w:rsidR="0003625A" w:rsidRPr="006324D2">
        <w:rPr>
          <w:rFonts w:hint="eastAsia"/>
          <w:b/>
          <w:sz w:val="24"/>
          <w:szCs w:val="24"/>
        </w:rPr>
        <w:t>（③または④）</w:t>
      </w:r>
    </w:p>
    <w:p w:rsidR="0003625A" w:rsidRPr="006324D2" w:rsidRDefault="00A24CC7" w:rsidP="006324D2">
      <w:pPr>
        <w:ind w:leftChars="300" w:left="870" w:hangingChars="100" w:hanging="240"/>
        <w:jc w:val="left"/>
        <w:rPr>
          <w:sz w:val="24"/>
          <w:szCs w:val="24"/>
        </w:rPr>
      </w:pPr>
      <w:r>
        <w:rPr>
          <w:rFonts w:hint="eastAsia"/>
          <w:sz w:val="24"/>
          <w:szCs w:val="24"/>
        </w:rPr>
        <w:t>③銀行等が</w:t>
      </w:r>
      <w:r w:rsidR="0003625A" w:rsidRPr="006324D2">
        <w:rPr>
          <w:rFonts w:hint="eastAsia"/>
          <w:sz w:val="24"/>
          <w:szCs w:val="24"/>
        </w:rPr>
        <w:t>発行する送金記録でその従業員から外国の家族一人ひとりへ支払をしたことがわかる書類。</w:t>
      </w:r>
    </w:p>
    <w:p w:rsidR="0003625A" w:rsidRPr="006324D2" w:rsidRDefault="0003625A" w:rsidP="006324D2">
      <w:pPr>
        <w:ind w:left="960" w:hangingChars="400" w:hanging="960"/>
        <w:jc w:val="left"/>
        <w:rPr>
          <w:sz w:val="24"/>
          <w:szCs w:val="24"/>
        </w:rPr>
      </w:pPr>
      <w:r w:rsidRPr="006324D2">
        <w:rPr>
          <w:rFonts w:hint="eastAsia"/>
          <w:sz w:val="24"/>
          <w:szCs w:val="24"/>
        </w:rPr>
        <w:t xml:space="preserve">　　　④クレジットカード会社の明細等で、外国の家族が買い物をして、その代金をその従業員の口座等から引き落とされていることがわかる書類。</w:t>
      </w:r>
    </w:p>
    <w:p w:rsidR="0003625A" w:rsidRDefault="0003625A" w:rsidP="0003625A">
      <w:pPr>
        <w:jc w:val="left"/>
        <w:rPr>
          <w:sz w:val="24"/>
          <w:szCs w:val="24"/>
        </w:rPr>
      </w:pPr>
    </w:p>
    <w:p w:rsidR="006324D2" w:rsidRPr="006324D2" w:rsidRDefault="006324D2" w:rsidP="0003625A">
      <w:pPr>
        <w:jc w:val="left"/>
        <w:rPr>
          <w:sz w:val="24"/>
          <w:szCs w:val="24"/>
        </w:rPr>
      </w:pPr>
    </w:p>
    <w:p w:rsidR="006324D2" w:rsidRDefault="0003625A" w:rsidP="006324D2">
      <w:pPr>
        <w:rPr>
          <w:sz w:val="24"/>
          <w:szCs w:val="24"/>
        </w:rPr>
      </w:pPr>
      <w:r w:rsidRPr="006324D2">
        <w:rPr>
          <w:rFonts w:hint="eastAsia"/>
          <w:sz w:val="24"/>
          <w:szCs w:val="24"/>
        </w:rPr>
        <w:t>※注：</w:t>
      </w:r>
      <w:r w:rsidR="0058011A" w:rsidRPr="006324D2">
        <w:rPr>
          <w:rFonts w:hint="eastAsia"/>
          <w:sz w:val="24"/>
          <w:szCs w:val="24"/>
        </w:rPr>
        <w:t>ただし、これらの書類が</w:t>
      </w:r>
      <w:r w:rsidR="0058011A" w:rsidRPr="006324D2">
        <w:rPr>
          <w:rFonts w:hint="eastAsia"/>
          <w:b/>
          <w:sz w:val="24"/>
          <w:szCs w:val="24"/>
          <w:u w:val="wave"/>
        </w:rPr>
        <w:t>日本語以外で作成</w:t>
      </w:r>
      <w:r w:rsidR="0058011A" w:rsidRPr="006324D2">
        <w:rPr>
          <w:rFonts w:hint="eastAsia"/>
          <w:sz w:val="24"/>
          <w:szCs w:val="24"/>
        </w:rPr>
        <w:t>されている場合は、日本語に</w:t>
      </w:r>
    </w:p>
    <w:p w:rsidR="00782425" w:rsidRPr="006324D2" w:rsidRDefault="0058011A" w:rsidP="006324D2">
      <w:pPr>
        <w:ind w:firstLineChars="300" w:firstLine="720"/>
        <w:rPr>
          <w:sz w:val="24"/>
          <w:szCs w:val="24"/>
        </w:rPr>
      </w:pPr>
      <w:r w:rsidRPr="006324D2">
        <w:rPr>
          <w:rFonts w:hint="eastAsia"/>
          <w:sz w:val="24"/>
          <w:szCs w:val="24"/>
        </w:rPr>
        <w:t>訳したものを出していただく必要があります。</w:t>
      </w:r>
    </w:p>
    <w:p w:rsidR="0008354D" w:rsidRDefault="0008354D" w:rsidP="0008354D">
      <w:pPr>
        <w:ind w:firstLineChars="200" w:firstLine="440"/>
        <w:rPr>
          <w:sz w:val="22"/>
        </w:rPr>
      </w:pPr>
    </w:p>
    <w:p w:rsidR="0008354D" w:rsidRDefault="006324D2" w:rsidP="0003625A">
      <w:pPr>
        <w:ind w:left="3300" w:hangingChars="1500" w:hanging="3300"/>
        <w:jc w:val="left"/>
        <w:rPr>
          <w:sz w:val="22"/>
        </w:rPr>
      </w:pPr>
      <w:r>
        <w:rPr>
          <w:noProof/>
          <w:sz w:val="22"/>
        </w:rPr>
        <mc:AlternateContent>
          <mc:Choice Requires="wps">
            <w:drawing>
              <wp:anchor distT="0" distB="0" distL="114300" distR="114300" simplePos="0" relativeHeight="251688960" behindDoc="0" locked="0" layoutInCell="1" allowOverlap="1" wp14:anchorId="282981E8" wp14:editId="5B697221">
                <wp:simplePos x="0" y="0"/>
                <wp:positionH relativeFrom="column">
                  <wp:posOffset>2139315</wp:posOffset>
                </wp:positionH>
                <wp:positionV relativeFrom="paragraph">
                  <wp:posOffset>69215</wp:posOffset>
                </wp:positionV>
                <wp:extent cx="742950" cy="390525"/>
                <wp:effectExtent l="38100" t="0" r="0" b="47625"/>
                <wp:wrapNone/>
                <wp:docPr id="25" name="下矢印 25"/>
                <wp:cNvGraphicFramePr/>
                <a:graphic xmlns:a="http://schemas.openxmlformats.org/drawingml/2006/main">
                  <a:graphicData uri="http://schemas.microsoft.com/office/word/2010/wordprocessingShape">
                    <wps:wsp>
                      <wps:cNvSpPr/>
                      <wps:spPr>
                        <a:xfrm>
                          <a:off x="0" y="0"/>
                          <a:ext cx="742950" cy="39052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26" type="#_x0000_t67" style="position:absolute;left:0;text-align:left;margin-left:168.45pt;margin-top:5.45pt;width:58.5pt;height:30.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k5rQIAAJMFAAAOAAAAZHJzL2Uyb0RvYy54bWysVM1uEzEQviPxDpbvdJM0aWnUTRW1KkKq&#10;SkWLena9dnclr8eMnWzCKyCeAYkn4MgDgXgNxt6fhlJxQOzB6/HMfOP5PDPHJ5vasLVCX4HN+Xhv&#10;xJmyEorK3uf83c35i5ec+SBsIQxYlfOt8vxk8fzZcePmagIlmEIhIxDr543LeRmCm2eZl6Wqhd8D&#10;pywpNWAtAol4nxUoGkKvTTYZjQ6yBrBwCFJ5T6dnrZIvEr7WSoY3WnsVmMk53S2kFdN6F9dscSzm&#10;9yhcWcnuGuIfblGLylLQAepMBMFWWP0BVVcSwYMOexLqDLSupEo5UDbj0aNsrkvhVMqFyPFuoMn/&#10;P1h5ub5CVhU5n8w4s6KmN/r+7ePPz19+fPrK6IwIapyfk921u8JO8rSN2W401vFPebBNInU7kKo2&#10;gUk6PJxOjmZEvSTV/tFo1mJmD84OfXiloGZxk/MCGrtEhCbxKdYXPlBUsu/tYkAL55Ux6fGMZU3O&#10;D/YpRtR4MFURlUmIZaRODbK1oAIIm3HMh7B2rEgylg5jlm1eaRe2RkUIY98qTQRRJpM2wO+YQkpl&#10;w7hVlaJQbajZiL4+WO+RQifAiKzpkgN2B9BbtiA9dnvnzj66qlTZg3OX+d+cB48UGWwYnOvKAj6V&#10;maGsusitfU9SS01k6Q6KLZUPQttX3snzih7xQvhwJZAaid6dhkN4Q4s2QO8E3Y6zEvDDU+fRnuqb&#10;tJw11Jg59+9XAhVn5rWlyj8aT6exk5MwnR1OSMBdzd2uxq7qU6CnH9MYcjJto30w/VYj1Lc0Q5Yx&#10;KqmElRQ75zJgL5yGdmDQFJJquUxm1L1OhAt77WQEj6zG+rzZ3Ap0XSUHaoFL6JtYzB/VcmsbPS0s&#10;VwF0lQr9gdeOb+r8VDjdlIqjZVdOVg+zdPELAAD//wMAUEsDBBQABgAIAAAAIQDvhpas3QAAAAkB&#10;AAAPAAAAZHJzL2Rvd25yZXYueG1sTI9BT8MwDIXvSPyHyEjcWMpaWihNJzSx44QoSFyzxmsqGqdq&#10;0q3795gTnGzrPT1/r9osbhAnnELvScH9KgGB1HrTU6fg82N39wgiRE1GD55QwQUDbOrrq0qXxp/p&#10;HU9N7ASHUCi1AhvjWEoZWotOh5UfkVg7+snpyOfUSTPpM4e7Qa6TJJdO98QfrB5xa7H9bmanINm/&#10;zWSLtt9vd19d8aov+TFrlLq9WV6eQURc4p8ZfvEZHWpmOviZTBCDgjTNn9jKQsKTDdlDystBQbHO&#10;QNaV/N+g/gEAAP//AwBQSwECLQAUAAYACAAAACEAtoM4kv4AAADhAQAAEwAAAAAAAAAAAAAAAAAA&#10;AAAAW0NvbnRlbnRfVHlwZXNdLnhtbFBLAQItABQABgAIAAAAIQA4/SH/1gAAAJQBAAALAAAAAAAA&#10;AAAAAAAAAC8BAABfcmVscy8ucmVsc1BLAQItABQABgAIAAAAIQB+t9k5rQIAAJMFAAAOAAAAAAAA&#10;AAAAAAAAAC4CAABkcnMvZTJvRG9jLnhtbFBLAQItABQABgAIAAAAIQDvhpas3QAAAAkBAAAPAAAA&#10;AAAAAAAAAAAAAAcFAABkcnMvZG93bnJldi54bWxQSwUGAAAAAAQABADzAAAAEQYAAAAA&#10;" adj="10800" filled="f" strokecolor="black [3213]" strokeweight=".5pt"/>
            </w:pict>
          </mc:Fallback>
        </mc:AlternateContent>
      </w:r>
      <w:r w:rsidR="007D44D7">
        <w:rPr>
          <w:rFonts w:hint="eastAsia"/>
          <w:sz w:val="22"/>
        </w:rPr>
        <w:t xml:space="preserve">　</w:t>
      </w:r>
    </w:p>
    <w:p w:rsidR="007D44D7" w:rsidRDefault="007D44D7" w:rsidP="0003625A">
      <w:pPr>
        <w:jc w:val="left"/>
        <w:rPr>
          <w:sz w:val="22"/>
        </w:rPr>
      </w:pPr>
      <w:r>
        <w:rPr>
          <w:rFonts w:hint="eastAsia"/>
          <w:sz w:val="22"/>
        </w:rPr>
        <w:t xml:space="preserve">　　　</w:t>
      </w:r>
    </w:p>
    <w:p w:rsidR="006324D2" w:rsidRDefault="006324D2" w:rsidP="0003625A">
      <w:pPr>
        <w:jc w:val="left"/>
        <w:rPr>
          <w:sz w:val="22"/>
        </w:rPr>
      </w:pPr>
    </w:p>
    <w:p w:rsidR="006324D2" w:rsidRDefault="006324D2" w:rsidP="0003625A">
      <w:pPr>
        <w:jc w:val="left"/>
        <w:rPr>
          <w:sz w:val="22"/>
        </w:rPr>
      </w:pPr>
      <w:r>
        <w:rPr>
          <w:noProof/>
          <w:sz w:val="22"/>
        </w:rPr>
        <mc:AlternateContent>
          <mc:Choice Requires="wps">
            <w:drawing>
              <wp:anchor distT="0" distB="0" distL="114300" distR="114300" simplePos="0" relativeHeight="251689984" behindDoc="0" locked="0" layoutInCell="1" allowOverlap="1">
                <wp:simplePos x="0" y="0"/>
                <wp:positionH relativeFrom="column">
                  <wp:posOffset>-270510</wp:posOffset>
                </wp:positionH>
                <wp:positionV relativeFrom="paragraph">
                  <wp:posOffset>2540</wp:posOffset>
                </wp:positionV>
                <wp:extent cx="6010275" cy="158115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6010275" cy="1581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6" style="position:absolute;left:0;text-align:left;margin-left:-21.3pt;margin-top:.2pt;width:473.25pt;height:1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CtsgIAAJoFAAAOAAAAZHJzL2Uyb0RvYy54bWysVMFuEzEQvSPxD5bvdLOhaUvUTRW1KkKq&#10;2ogW9ex67e5KXo+xnWzCf8AHlDNnxIHPoRJ/wdje3YZScUDk4MzszLzxG8/M4dG6UWQlrKtBFzTf&#10;GVEiNIey1rcFfXd1+uKAEueZLpkCLQq6EY4ezZ4/O2zNVIyhAlUKSxBEu2lrClp5b6ZZ5nglGuZ2&#10;wAiNRgm2YR5Ve5uVlrWI3qhsPBrtZS3Y0ljgwjn8epKMdBbxpRTcX0jphCeqoHg3H08bz5twZrND&#10;Nr21zFQ1767B/uEWDas1Jh2gTphnZGnrP6CamltwIP0OhyYDKWsuIgdkk48esbmsmBGRCxbHmaFM&#10;7v/B8vPVwpK6LOh4jxLNGnyj+y+f7z99+/H9Lvv58WuSCFqxVK1xU4y4NAvbaQ7FwHstbRP+kRFZ&#10;x/JuhvKKtSccP+4hw/H+hBKOtnxykOeT+ADZQ7ixzr8W0JAgFNTi+8WystWZ85gSXXuXkE3Daa1U&#10;fEOlSYspXiJksDhQdRmMUQndJI6VJSuGfeDXeSCDWFteqCmNHwPFRCpKfqNEgFD6rZBYJ6QxTgl+&#10;x2ScC+3zZKpYKVKqyQh/fbI+IqaOgAFZ4iUH7A6g90wgPXa6c+cfQkVs8CG4Y/634CEiZgbth+Cm&#10;1mCfYqaQVZc5+fdFSqUJVbqBcoNdZCGNlzP8tMb3O2POL5jFecLJwx3hL/CQCvCdoJMoqcB+eOp7&#10;8Mc2RyslLc5nQd37JbOCEvVG4wC8ynd3w0BHZXeyP0bFbltuti162RwDPn2O28jwKAZ/r3pRWmiu&#10;cZXMQ1Y0Mc0xd0G5t71y7NPewGXExXwe3XCIDfNn+tLwAB6qGvrzan3NrOma2GP/n0M/y2z6qJeT&#10;b4jUMF96kHVs9Ie6dvXGBRAbp1tWYcNs69HrYaXOfgEAAP//AwBQSwMEFAAGAAgAAAAhAGJjLxnc&#10;AAAACAEAAA8AAABkcnMvZG93bnJldi54bWxMj8FugzAQRO+V+g/WVuotMSUIBcoSVZF6aU+hUc8O&#10;3gAqXiNsEufv457a42hGM2+qXTCjuNDsBssIL+sEBHFr9cAdwvHrfbUF4bxirUbLhHAjB7v68aFS&#10;pbZXPtCl8Z2IJexKhdB7P5VSurYno9zaTsTRO9vZKB/l3Ek9q2ssN6NMkySXRg0cF3o10b6n9qdZ&#10;DML39qC7Y/hozOdm2Z/T3JngHeLzU3h7BeEp+L8w/OJHdKgj08kurJ0YEVZZmscoQgYi2kWyKUCc&#10;ENKsyEDWlfx/oL4DAAD//wMAUEsBAi0AFAAGAAgAAAAhALaDOJL+AAAA4QEAABMAAAAAAAAAAAAA&#10;AAAAAAAAAFtDb250ZW50X1R5cGVzXS54bWxQSwECLQAUAAYACAAAACEAOP0h/9YAAACUAQAACwAA&#10;AAAAAAAAAAAAAAAvAQAAX3JlbHMvLnJlbHNQSwECLQAUAAYACAAAACEAJeVQrbICAACaBQAADgAA&#10;AAAAAAAAAAAAAAAuAgAAZHJzL2Uyb0RvYy54bWxQSwECLQAUAAYACAAAACEAYmMvGdwAAAAIAQAA&#10;DwAAAAAAAAAAAAAAAAAMBQAAZHJzL2Rvd25yZXYueG1sUEsFBgAAAAAEAAQA8wAAABUGAAAAAA==&#10;" filled="f" strokecolor="black [3213]" strokeweight=".5pt"/>
            </w:pict>
          </mc:Fallback>
        </mc:AlternateContent>
      </w:r>
    </w:p>
    <w:p w:rsidR="007D44D7" w:rsidRPr="006324D2" w:rsidRDefault="0003625A" w:rsidP="0008354D">
      <w:pPr>
        <w:jc w:val="left"/>
        <w:rPr>
          <w:sz w:val="24"/>
          <w:szCs w:val="24"/>
        </w:rPr>
      </w:pPr>
      <w:r>
        <w:rPr>
          <w:rFonts w:hint="eastAsia"/>
          <w:sz w:val="22"/>
        </w:rPr>
        <w:t xml:space="preserve">　</w:t>
      </w:r>
      <w:r w:rsidRPr="006324D2">
        <w:rPr>
          <w:rFonts w:hint="eastAsia"/>
          <w:sz w:val="24"/>
          <w:szCs w:val="24"/>
        </w:rPr>
        <w:t>以上のことより、当事務所では</w:t>
      </w:r>
      <w:r w:rsidR="006324D2" w:rsidRPr="006324D2">
        <w:rPr>
          <w:rFonts w:hint="eastAsia"/>
          <w:b/>
          <w:sz w:val="24"/>
          <w:szCs w:val="24"/>
        </w:rPr>
        <w:t>Ｈ</w:t>
      </w:r>
      <w:r w:rsidR="006324D2" w:rsidRPr="006324D2">
        <w:rPr>
          <w:rFonts w:hint="eastAsia"/>
          <w:b/>
          <w:sz w:val="24"/>
          <w:szCs w:val="24"/>
        </w:rPr>
        <w:t>28</w:t>
      </w:r>
      <w:r w:rsidR="006324D2" w:rsidRPr="006324D2">
        <w:rPr>
          <w:rFonts w:hint="eastAsia"/>
          <w:b/>
          <w:sz w:val="24"/>
          <w:szCs w:val="24"/>
        </w:rPr>
        <w:t>．</w:t>
      </w:r>
      <w:r w:rsidR="006324D2" w:rsidRPr="006324D2">
        <w:rPr>
          <w:rFonts w:hint="eastAsia"/>
          <w:b/>
          <w:sz w:val="24"/>
          <w:szCs w:val="24"/>
        </w:rPr>
        <w:t>1</w:t>
      </w:r>
      <w:r w:rsidR="006324D2" w:rsidRPr="006324D2">
        <w:rPr>
          <w:rFonts w:hint="eastAsia"/>
          <w:b/>
          <w:sz w:val="24"/>
          <w:szCs w:val="24"/>
        </w:rPr>
        <w:t>．</w:t>
      </w:r>
      <w:r w:rsidR="006324D2" w:rsidRPr="006324D2">
        <w:rPr>
          <w:rFonts w:hint="eastAsia"/>
          <w:b/>
          <w:sz w:val="24"/>
          <w:szCs w:val="24"/>
        </w:rPr>
        <w:t>1</w:t>
      </w:r>
      <w:r w:rsidR="006324D2" w:rsidRPr="006324D2">
        <w:rPr>
          <w:rFonts w:hint="eastAsia"/>
          <w:b/>
          <w:sz w:val="24"/>
          <w:szCs w:val="24"/>
        </w:rPr>
        <w:t>以降支払の給与より</w:t>
      </w:r>
      <w:r w:rsidRPr="006324D2">
        <w:rPr>
          <w:rFonts w:hint="eastAsia"/>
          <w:sz w:val="24"/>
          <w:szCs w:val="24"/>
        </w:rPr>
        <w:t>中国等外国にいる</w:t>
      </w:r>
      <w:r w:rsidR="006324D2" w:rsidRPr="006324D2">
        <w:rPr>
          <w:rFonts w:hint="eastAsia"/>
          <w:sz w:val="24"/>
          <w:szCs w:val="24"/>
        </w:rPr>
        <w:t>ご家族に</w:t>
      </w:r>
      <w:r w:rsidRPr="006324D2">
        <w:rPr>
          <w:rFonts w:hint="eastAsia"/>
          <w:sz w:val="24"/>
          <w:szCs w:val="24"/>
        </w:rPr>
        <w:t>関しては</w:t>
      </w:r>
      <w:r w:rsidR="006324D2" w:rsidRPr="006324D2">
        <w:rPr>
          <w:rFonts w:hint="eastAsia"/>
          <w:sz w:val="24"/>
          <w:szCs w:val="24"/>
        </w:rPr>
        <w:t>一旦扶養を外させて頂きます。</w:t>
      </w:r>
    </w:p>
    <w:p w:rsidR="007D44D7" w:rsidRPr="006324D2" w:rsidRDefault="006324D2" w:rsidP="0008354D">
      <w:pPr>
        <w:jc w:val="left"/>
        <w:rPr>
          <w:sz w:val="24"/>
          <w:szCs w:val="24"/>
        </w:rPr>
      </w:pPr>
      <w:r w:rsidRPr="006324D2">
        <w:rPr>
          <w:rFonts w:hint="eastAsia"/>
          <w:sz w:val="24"/>
          <w:szCs w:val="24"/>
        </w:rPr>
        <w:t>Ｈ</w:t>
      </w:r>
      <w:r w:rsidRPr="006324D2">
        <w:rPr>
          <w:rFonts w:hint="eastAsia"/>
          <w:sz w:val="24"/>
          <w:szCs w:val="24"/>
        </w:rPr>
        <w:t>27</w:t>
      </w:r>
      <w:r w:rsidRPr="006324D2">
        <w:rPr>
          <w:rFonts w:hint="eastAsia"/>
          <w:sz w:val="24"/>
          <w:szCs w:val="24"/>
        </w:rPr>
        <w:t>より所得税が増加致しますので、</w:t>
      </w:r>
      <w:r w:rsidRPr="006324D2">
        <w:rPr>
          <w:rFonts w:hint="eastAsia"/>
          <w:b/>
          <w:sz w:val="24"/>
          <w:szCs w:val="24"/>
        </w:rPr>
        <w:t>手取りが減る</w:t>
      </w:r>
      <w:r w:rsidRPr="006324D2">
        <w:rPr>
          <w:rFonts w:hint="eastAsia"/>
          <w:sz w:val="24"/>
          <w:szCs w:val="24"/>
        </w:rPr>
        <w:t>ことを該当する従業員の方へお伝えください。</w:t>
      </w:r>
    </w:p>
    <w:p w:rsidR="006324D2" w:rsidRPr="006324D2" w:rsidRDefault="006324D2" w:rsidP="0008354D">
      <w:pPr>
        <w:jc w:val="left"/>
        <w:rPr>
          <w:sz w:val="24"/>
          <w:szCs w:val="24"/>
        </w:rPr>
      </w:pPr>
      <w:r>
        <w:rPr>
          <w:rFonts w:hint="eastAsia"/>
          <w:sz w:val="24"/>
          <w:szCs w:val="24"/>
        </w:rPr>
        <w:t>（</w:t>
      </w:r>
      <w:r w:rsidRPr="006324D2">
        <w:rPr>
          <w:rFonts w:hint="eastAsia"/>
          <w:sz w:val="24"/>
          <w:szCs w:val="24"/>
        </w:rPr>
        <w:t>上記１．２の書類を提出して頂ければ、その分は年末調整時に還付できます</w:t>
      </w:r>
      <w:r>
        <w:rPr>
          <w:rFonts w:hint="eastAsia"/>
          <w:sz w:val="24"/>
          <w:szCs w:val="24"/>
        </w:rPr>
        <w:t>）</w:t>
      </w:r>
    </w:p>
    <w:p w:rsidR="0003625A" w:rsidRPr="006324D2" w:rsidRDefault="0003625A" w:rsidP="003E52F9">
      <w:pPr>
        <w:jc w:val="left"/>
        <w:rPr>
          <w:sz w:val="24"/>
          <w:szCs w:val="24"/>
        </w:rPr>
      </w:pPr>
    </w:p>
    <w:p w:rsidR="002E3BCD" w:rsidRDefault="002E3BCD" w:rsidP="003E52F9">
      <w:pPr>
        <w:jc w:val="left"/>
        <w:rPr>
          <w:rFonts w:hint="eastAsia"/>
          <w:sz w:val="22"/>
        </w:rPr>
      </w:pPr>
    </w:p>
    <w:p w:rsidR="00121327" w:rsidRDefault="000046A8" w:rsidP="003E52F9">
      <w:pPr>
        <w:jc w:val="left"/>
        <w:rPr>
          <w:sz w:val="22"/>
        </w:rPr>
      </w:pPr>
      <w:r>
        <w:rPr>
          <w:rFonts w:hint="eastAsia"/>
          <w:sz w:val="22"/>
        </w:rPr>
        <w:lastRenderedPageBreak/>
        <w:t>（イメージ）</w:t>
      </w:r>
    </w:p>
    <w:p w:rsidR="00121327" w:rsidRDefault="00121327" w:rsidP="003E52F9">
      <w:pPr>
        <w:jc w:val="left"/>
        <w:rPr>
          <w:sz w:val="22"/>
        </w:rPr>
      </w:pPr>
    </w:p>
    <w:p w:rsidR="00121327" w:rsidRDefault="00121327" w:rsidP="003E52F9">
      <w:pPr>
        <w:jc w:val="left"/>
        <w:rPr>
          <w:sz w:val="22"/>
        </w:rPr>
      </w:pPr>
    </w:p>
    <w:p w:rsidR="00121327" w:rsidRDefault="000046A8" w:rsidP="003E52F9">
      <w:pPr>
        <w:jc w:val="left"/>
        <w:rPr>
          <w:sz w:val="22"/>
        </w:rPr>
      </w:pPr>
      <w:r>
        <w:rPr>
          <w:rFonts w:hint="eastAsia"/>
          <w:noProof/>
          <w:sz w:val="22"/>
        </w:rPr>
        <mc:AlternateContent>
          <mc:Choice Requires="wps">
            <w:drawing>
              <wp:anchor distT="0" distB="0" distL="114300" distR="114300" simplePos="0" relativeHeight="251659264" behindDoc="0" locked="0" layoutInCell="1" allowOverlap="1" wp14:anchorId="2C2059BB" wp14:editId="701F130D">
                <wp:simplePos x="0" y="0"/>
                <wp:positionH relativeFrom="column">
                  <wp:posOffset>367665</wp:posOffset>
                </wp:positionH>
                <wp:positionV relativeFrom="paragraph">
                  <wp:posOffset>69215</wp:posOffset>
                </wp:positionV>
                <wp:extent cx="4829175" cy="5524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4829175" cy="552450"/>
                        </a:xfrm>
                        <a:prstGeom prst="rect">
                          <a:avLst/>
                        </a:prstGeom>
                        <a:solidFill>
                          <a:sysClr val="window" lastClr="FFFFFF"/>
                        </a:solidFill>
                        <a:ln w="6350">
                          <a:solidFill>
                            <a:prstClr val="black"/>
                          </a:solidFill>
                        </a:ln>
                        <a:effectLst/>
                      </wps:spPr>
                      <wps:txbx>
                        <w:txbxContent>
                          <w:p w:rsidR="00121327" w:rsidRDefault="006324D2" w:rsidP="00121327">
                            <w:r>
                              <w:rPr>
                                <w:rFonts w:hint="eastAsia"/>
                              </w:rPr>
                              <w:t>Ｈ</w:t>
                            </w:r>
                            <w:r>
                              <w:rPr>
                                <w:rFonts w:hint="eastAsia"/>
                              </w:rPr>
                              <w:t>28</w:t>
                            </w:r>
                            <w:r>
                              <w:rPr>
                                <w:rFonts w:hint="eastAsia"/>
                              </w:rPr>
                              <w:t>．</w:t>
                            </w:r>
                            <w:r>
                              <w:rPr>
                                <w:rFonts w:hint="eastAsia"/>
                              </w:rPr>
                              <w:t>1</w:t>
                            </w:r>
                            <w:r>
                              <w:rPr>
                                <w:rFonts w:hint="eastAsia"/>
                              </w:rPr>
                              <w:t>以降に支給する給与からは、</w:t>
                            </w:r>
                            <w:r w:rsidR="00121327">
                              <w:rPr>
                                <w:rFonts w:hint="eastAsia"/>
                              </w:rPr>
                              <w:t>毎月の給与計算で扶養控除できません</w:t>
                            </w:r>
                            <w:r>
                              <w:rPr>
                                <w:rFonts w:hint="eastAsia"/>
                              </w:rPr>
                              <w:t>。</w:t>
                            </w:r>
                          </w:p>
                          <w:p w:rsidR="0034145B" w:rsidRDefault="0034145B" w:rsidP="00121327">
                            <w:r>
                              <w:rPr>
                                <w:rFonts w:hint="eastAsia"/>
                              </w:rPr>
                              <w:t>源泉所得税が上がる分、手取りが減ります。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28.95pt;margin-top:5.45pt;width:380.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nBfgIAANgEAAAOAAAAZHJzL2Uyb0RvYy54bWysVM1uGjEQvlfqO1i+NwsEQoKyRDQRVaUo&#10;iUSqnI3XC6t6bdc27NJjkKI+RF+h6rnPsy/Sz+YnNOmpKgczf/5m/M3Mnl/UpSRLYV2hVUrbRy1K&#10;hOI6K9QspZ/ux+9OKXGeqYxJrURKV8LRi+HbN+eVGYiOnmuZCUsAotygMimde28GSeL4XJTMHWkj&#10;FJy5tiXzUO0sySyrgF7KpNNqnSSVtpmxmgvnYL3aOOkw4ue54P42z53wRKYUtfl42nhOw5kMz9lg&#10;ZpmZF3xbBvuHKkpWKCTdQ10xz8jCFq+gyoJb7XTuj7guE53nBRfxDXhNu/XiNZM5MyK+BeQ4s6fJ&#10;/T9YfrO8s6TIUtqnRLESLWrWT83jj+bxV7P+Rpr192a9bh5/Qif9QFdl3AC3Jgb3fP1e12j7zu5g&#10;DCzUuS3DP95H4Afxqz3ZovaEw9g97Zy1+z1KOHy9Xqfbi91Inm8b6/wHoUsShJRaNDNyzJbXzqMS&#10;hO5CQjKnZZGNCymjsnKX0pIlQ98xLpmuKJHMeRhTOo6/UDQg/rgmFalSenKMWl5Bhlx7zKlk/PNr&#10;BOBJFW6KOHvbOgNlG2qC5OtpHRk/3tE21dkKbFq9GU9n+LhAsmvUe8cs5hEEYsf8LY5calSotxIl&#10;c22//s0e4jEm8FJSYb5T6r4smBWg4aPCAJ21u92wEFHp9vodKPbQMz30qEV5qUFlG9tseBRDvJc7&#10;Mbe6fMAqjkJWuJjiyJ1SvxMv/WbrsMpcjEYxCCtgmL9WE8MDdOAtkHxfPzBrtl33mJcbvdsENnjR&#10;/E1suKn0aOF1XsTJCDxvWEWPg4L1id3ernrYz0M9Rj1/kIa/AQAA//8DAFBLAwQUAAYACAAAACEA&#10;gGCOGNwAAAAIAQAADwAAAGRycy9kb3ducmV2LnhtbEyPzU7DMBCE70h9B2srcaNOK36SEKeqkDgi&#10;RMoBbq69JIZ4HcVuGvr0LCc4rXZnNPtNtZ19LyYcowukYL3KQCCZYB21Cl73j1c5iJg0Wd0HQgXf&#10;GGFbLy4qXdpwohecmtQKDqFYagVdSkMpZTQdeh1XYUBi7SOMXidex1baUZ843Pdyk2W30mtH/KHT&#10;Az50aL6ao1dg6S2QeXdPZ0eNccX5Of80k1KXy3l3DyLhnP7M8IvP6FAz0yEcyUbRK7i5K9jJ94wn&#10;6/k6vwZxUFCwIOtK/i9Q/wAAAP//AwBQSwECLQAUAAYACAAAACEAtoM4kv4AAADhAQAAEwAAAAAA&#10;AAAAAAAAAAAAAAAAW0NvbnRlbnRfVHlwZXNdLnhtbFBLAQItABQABgAIAAAAIQA4/SH/1gAAAJQB&#10;AAALAAAAAAAAAAAAAAAAAC8BAABfcmVscy8ucmVsc1BLAQItABQABgAIAAAAIQCpqcnBfgIAANgE&#10;AAAOAAAAAAAAAAAAAAAAAC4CAABkcnMvZTJvRG9jLnhtbFBLAQItABQABgAIAAAAIQCAYI4Y3AAA&#10;AAgBAAAPAAAAAAAAAAAAAAAAANgEAABkcnMvZG93bnJldi54bWxQSwUGAAAAAAQABADzAAAA4QUA&#10;AAAA&#10;" fillcolor="window" strokeweight=".5pt">
                <v:textbox>
                  <w:txbxContent>
                    <w:p w:rsidR="00121327" w:rsidRDefault="006324D2" w:rsidP="00121327">
                      <w:r>
                        <w:rPr>
                          <w:rFonts w:hint="eastAsia"/>
                        </w:rPr>
                        <w:t>Ｈ</w:t>
                      </w:r>
                      <w:r>
                        <w:rPr>
                          <w:rFonts w:hint="eastAsia"/>
                        </w:rPr>
                        <w:t>28</w:t>
                      </w:r>
                      <w:r>
                        <w:rPr>
                          <w:rFonts w:hint="eastAsia"/>
                        </w:rPr>
                        <w:t>．</w:t>
                      </w:r>
                      <w:r>
                        <w:rPr>
                          <w:rFonts w:hint="eastAsia"/>
                        </w:rPr>
                        <w:t>1</w:t>
                      </w:r>
                      <w:r>
                        <w:rPr>
                          <w:rFonts w:hint="eastAsia"/>
                        </w:rPr>
                        <w:t>以降に支給する給与からは、</w:t>
                      </w:r>
                      <w:r w:rsidR="00121327">
                        <w:rPr>
                          <w:rFonts w:hint="eastAsia"/>
                        </w:rPr>
                        <w:t>毎月の給与計算で扶養控除できません</w:t>
                      </w:r>
                      <w:r>
                        <w:rPr>
                          <w:rFonts w:hint="eastAsia"/>
                        </w:rPr>
                        <w:t>。</w:t>
                      </w:r>
                    </w:p>
                    <w:p w:rsidR="0034145B" w:rsidRDefault="0034145B" w:rsidP="00121327">
                      <w:r>
                        <w:rPr>
                          <w:rFonts w:hint="eastAsia"/>
                        </w:rPr>
                        <w:t>源泉所得税が上がる分、手取りが減ります。</w:t>
                      </w:r>
                    </w:p>
                  </w:txbxContent>
                </v:textbox>
              </v:shape>
            </w:pict>
          </mc:Fallback>
        </mc:AlternateContent>
      </w:r>
    </w:p>
    <w:p w:rsidR="00121327" w:rsidRDefault="00121327" w:rsidP="003E52F9">
      <w:pPr>
        <w:jc w:val="left"/>
        <w:rPr>
          <w:sz w:val="22"/>
        </w:rPr>
      </w:pPr>
    </w:p>
    <w:p w:rsidR="00121327" w:rsidRDefault="000046A8" w:rsidP="003E52F9">
      <w:pPr>
        <w:jc w:val="left"/>
        <w:rPr>
          <w:sz w:val="22"/>
        </w:rPr>
      </w:pPr>
      <w:r>
        <w:rPr>
          <w:rFonts w:hint="eastAsia"/>
          <w:noProof/>
          <w:sz w:val="22"/>
        </w:rPr>
        <mc:AlternateContent>
          <mc:Choice Requires="wps">
            <w:drawing>
              <wp:anchor distT="0" distB="0" distL="114300" distR="114300" simplePos="0" relativeHeight="251661312" behindDoc="0" locked="0" layoutInCell="1" allowOverlap="1" wp14:anchorId="3930D185" wp14:editId="20E2BCCD">
                <wp:simplePos x="0" y="0"/>
                <wp:positionH relativeFrom="column">
                  <wp:posOffset>-213360</wp:posOffset>
                </wp:positionH>
                <wp:positionV relativeFrom="paragraph">
                  <wp:posOffset>1031240</wp:posOffset>
                </wp:positionV>
                <wp:extent cx="2847975" cy="8096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284797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705D" w:rsidRDefault="00121327" w:rsidP="006A705D">
                            <w:r>
                              <w:rPr>
                                <w:rFonts w:hint="eastAsia"/>
                              </w:rPr>
                              <w:t>年末調整</w:t>
                            </w:r>
                            <w:r w:rsidR="006A705D">
                              <w:rPr>
                                <w:rFonts w:hint="eastAsia"/>
                              </w:rPr>
                              <w:t>まで</w:t>
                            </w:r>
                            <w:r>
                              <w:rPr>
                                <w:rFonts w:hint="eastAsia"/>
                              </w:rPr>
                              <w:t>に</w:t>
                            </w:r>
                            <w:r w:rsidR="006A705D">
                              <w:rPr>
                                <w:rFonts w:hint="eastAsia"/>
                              </w:rPr>
                              <w:t>「外国に家族を証明するための書類」と「実際に送金したことを証明する書類」の両方を</w:t>
                            </w:r>
                            <w:r w:rsidR="006A705D" w:rsidRPr="006A705D">
                              <w:rPr>
                                <w:rFonts w:hint="eastAsia"/>
                                <w:b/>
                                <w:u w:val="wave"/>
                              </w:rPr>
                              <w:t>提出</w:t>
                            </w:r>
                          </w:p>
                          <w:p w:rsidR="00121327" w:rsidRPr="006A705D" w:rsidRDefault="00121327" w:rsidP="006A70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margin-left:-16.8pt;margin-top:81.2pt;width:224.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RftwIAAMwFAAAOAAAAZHJzL2Uyb0RvYy54bWysVEtu2zAQ3RfoHQjuG9munY8ROXATpCgQ&#10;JEGTImuaImMhFIclaUvu0gaCHqJXKLrueXSRDin5kzSbFN1IQ86b4cybz/FJVSgyF9bloFPa3etQ&#10;IjSHLNf3Kf1ye/7ukBLnmc6YAi1SuhCOnozevjkuzVD0YAoqE5agE+2GpUnp1HszTBLHp6Jgbg+M&#10;0KiUYAvm8Wjvk8yyEr0XKul1OvtJCTYzFrhwDm/PGiUdRf9SCu6vpHTCE5VSjM3Hr43fSfgmo2M2&#10;vLfMTHPehsH+IYqC5Rof3bg6Y56Rmc3/clXk3IID6fc4FAlImXMRc8Bsup1n2dxMmRExFyTHmQ1N&#10;7v+55Zfza0vyDGuH9GhWYI3q1WO9/Fkvf9er76Re/ahXq3r5C88EMUhYadwQ7W4MWvrqA1RovL53&#10;eBl4qKQtwh8zJKhH34sN3aLyhONl77B/cHQwoISj7rBztN8bBDfJ1tpY5z8KKEgQUmqxnJFlNr9w&#10;voGuIeExByrPznOl4iG0kDhVlswZFl/5GCM6f4JSmpQp3X8/6ETHT3TB9cZ+ohh/aMPbQaE/pcNz&#10;IjZbG1ZgqGEiSn6hRMAo/VlIJDsS8kKMjHOhN3FGdEBJzOg1hi1+G9VrjJs80CK+DNpvjItcg21Y&#10;ekpt9rCmVjZ4rOFO3kH01aSKXRYrHG4mkC2wfyw0I+kMP8+R7wvm/DWzOIPYMrhX/BV+pAIsErQS&#10;JVOw3166D3gcDdRSUuJMp9R9nTErKFGfNA7NUbffD0sgHvqDgx4e7K5msqvRs+IUsHO6uMEMj2LA&#10;e7UWpYXiDtfPOLyKKqY5vp1SvxZPfbNpcH1xMR5HEI69Yf5C3xgeXAeWQ5/dVnfMmrbPPU7IJayn&#10;nw2ftXuDDZYaxjMPMo+zsGW15R9XRpymdr2FnbR7jqjtEh79AQAA//8DAFBLAwQUAAYACAAAACEA&#10;tk/C4N4AAAALAQAADwAAAGRycy9kb3ducmV2LnhtbEyPwU7DMBBE70j8g7VI3FqnaRQlIU4FqHDh&#10;RIs4u/HWtojXUeym4e8xJziu5mnmbbtb3MBmnIL1JGCzzoAh9V5Z0gI+ji+rCliIkpQcPKGAbwyw&#10;625vWtkof6V3nA9Rs1RCoZECTIxjw3noDToZ1n5EStnZT07GdE6aq0leU7kbeJ5lJXfSUlowcsRn&#10;g/3X4eIE7J90rftKTmZfKWvn5fP8pl+FuL9bHh+ARVziHwy/+kkduuR08hdSgQ0CVtttmdAUlHkB&#10;LBHFpqiBnQTkVV0D71r+/4fuBwAA//8DAFBLAQItABQABgAIAAAAIQC2gziS/gAAAOEBAAATAAAA&#10;AAAAAAAAAAAAAAAAAABbQ29udGVudF9UeXBlc10ueG1sUEsBAi0AFAAGAAgAAAAhADj9If/WAAAA&#10;lAEAAAsAAAAAAAAAAAAAAAAALwEAAF9yZWxzLy5yZWxzUEsBAi0AFAAGAAgAAAAhAKaiVF+3AgAA&#10;zAUAAA4AAAAAAAAAAAAAAAAALgIAAGRycy9lMm9Eb2MueG1sUEsBAi0AFAAGAAgAAAAhALZPwuDe&#10;AAAACwEAAA8AAAAAAAAAAAAAAAAAEQUAAGRycy9kb3ducmV2LnhtbFBLBQYAAAAABAAEAPMAAAAc&#10;BgAAAAA=&#10;" fillcolor="white [3201]" strokeweight=".5pt">
                <v:textbox>
                  <w:txbxContent>
                    <w:p w:rsidR="006A705D" w:rsidRDefault="00121327" w:rsidP="006A705D">
                      <w:r>
                        <w:rPr>
                          <w:rFonts w:hint="eastAsia"/>
                        </w:rPr>
                        <w:t>年末調整</w:t>
                      </w:r>
                      <w:r w:rsidR="006A705D">
                        <w:rPr>
                          <w:rFonts w:hint="eastAsia"/>
                        </w:rPr>
                        <w:t>まで</w:t>
                      </w:r>
                      <w:r>
                        <w:rPr>
                          <w:rFonts w:hint="eastAsia"/>
                        </w:rPr>
                        <w:t>に</w:t>
                      </w:r>
                      <w:r w:rsidR="006A705D">
                        <w:rPr>
                          <w:rFonts w:hint="eastAsia"/>
                        </w:rPr>
                        <w:t>「外国に家族を証明するための書類」と「実際に送金したことを証明する書類」の両方を</w:t>
                      </w:r>
                      <w:r w:rsidR="006A705D" w:rsidRPr="006A705D">
                        <w:rPr>
                          <w:rFonts w:hint="eastAsia"/>
                          <w:b/>
                          <w:u w:val="wave"/>
                        </w:rPr>
                        <w:t>提出</w:t>
                      </w:r>
                    </w:p>
                    <w:p w:rsidR="00121327" w:rsidRPr="006A705D" w:rsidRDefault="00121327" w:rsidP="006A705D"/>
                  </w:txbxContent>
                </v:textbox>
              </v:shape>
            </w:pict>
          </mc:Fallback>
        </mc:AlternateContent>
      </w:r>
      <w:r>
        <w:rPr>
          <w:noProof/>
          <w:sz w:val="22"/>
        </w:rPr>
        <mc:AlternateContent>
          <mc:Choice Requires="wps">
            <w:drawing>
              <wp:anchor distT="0" distB="0" distL="114300" distR="114300" simplePos="0" relativeHeight="251667456" behindDoc="0" locked="0" layoutInCell="1" allowOverlap="1" wp14:anchorId="0A58252E" wp14:editId="7297036A">
                <wp:simplePos x="0" y="0"/>
                <wp:positionH relativeFrom="column">
                  <wp:posOffset>1243965</wp:posOffset>
                </wp:positionH>
                <wp:positionV relativeFrom="paragraph">
                  <wp:posOffset>1983740</wp:posOffset>
                </wp:positionV>
                <wp:extent cx="0" cy="409575"/>
                <wp:effectExtent l="95250" t="0" r="114300" b="66675"/>
                <wp:wrapNone/>
                <wp:docPr id="11" name="直線矢印コネクタ 11"/>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1" o:spid="_x0000_s1026" type="#_x0000_t32" style="position:absolute;left:0;text-align:left;margin-left:97.95pt;margin-top:156.2pt;width:0;height:32.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weBAIAADEEAAAOAAAAZHJzL2Uyb0RvYy54bWysU0uOEzEQ3SNxB8t70p0RA0wrnVlkGDYI&#10;Ij4H8LjttCX/VDbpZBvWcwFYIHEBkECaJYeJUK5B2Z10+AkJxKa6y65XVe9VeXK+MposBQTlbE3H&#10;o5ISYblrlF3U9OWLyzsPKAmR2YZpZ0VN1yLQ8+ntW5POV+LEtU43AggmsaHqfE3bGH1VFIG3wrAw&#10;cl5YvJQODIvowqJogHWY3ejipCzvFZ2DxoPjIgQ8vegv6TTnl1Lw+FTKICLRNcXeYraQ7VWyxXTC&#10;qgUw3yq+b4P9QxeGKYtFh1QXLDLyCtQvqYzi4IKTccSdKZyUiovMAdmMy5/YPG+ZF5kLihP8IFP4&#10;f2n5k+UciGpwdmNKLDM4o93bz7ubN7t3779ef9xuPm1fX283H7abLwRDUK/OhwphMzuHvRf8HBL5&#10;lQSTvkiLrLLG60FjsYqE94ccT++WZ6f3T1O64ojzEOIj4QxJPzUNEZhatHHmrMVBOhhnidnycYg9&#10;8ABIRbVNNjitmkuldXbSFomZBrJkOP+4yv1jwR+iIlP6oW1IXHskzwBct+8rpSwS3Z5g/otrLfpy&#10;z4RE4ZBS31Ze2WMxxrmw8VBQW4xOMImtDcAy8/kjcB+foCKv89+AB0Su7GwcwEZZB7+rftRI9vEH&#10;BXreSYIr16zz6LM0uJd5hvs3lBb/ez/Djy99+g0AAP//AwBQSwMEFAAGAAgAAAAhAFJEi2rfAAAA&#10;CwEAAA8AAABkcnMvZG93bnJldi54bWxMj7FOw0AQRHsk/uG0SHTknAABG58jhESRgiIBAenWvo1t&#10;4duzfBfH/D0bGihn9ml2Jl9NrlMjDaH1bGA+S0ARV962XBt4e32+ugcVIrLFzjMZ+KYAq+L8LMfM&#10;+iNvaNzGWkkIhwwNNDH2mdahashhmPmeWG57PziMIoda2wGPEu46vUiSpXbYsnxosKenhqqv7cEZ&#10;ePlY9+9VudnZz2k9Jjus9iMHYy4vpscHUJGm+AfDqb5Uh0I6lf7ANqhOdHqbCmrger64AXUifp1S&#10;nLtlCrrI9f8NxQ8AAAD//wMAUEsBAi0AFAAGAAgAAAAhALaDOJL+AAAA4QEAABMAAAAAAAAAAAAA&#10;AAAAAAAAAFtDb250ZW50X1R5cGVzXS54bWxQSwECLQAUAAYACAAAACEAOP0h/9YAAACUAQAACwAA&#10;AAAAAAAAAAAAAAAvAQAAX3JlbHMvLnJlbHNQSwECLQAUAAYACAAAACEATUNcHgQCAAAxBAAADgAA&#10;AAAAAAAAAAAAAAAuAgAAZHJzL2Uyb0RvYy54bWxQSwECLQAUAAYACAAAACEAUkSLat8AAAALAQAA&#10;DwAAAAAAAAAAAAAAAABeBAAAZHJzL2Rvd25yZXYueG1sUEsFBgAAAAAEAAQA8wAAAGoFAAAAAA==&#10;" strokecolor="black [3213]">
                <v:stroke endarrow="open"/>
              </v:shape>
            </w:pict>
          </mc:Fallback>
        </mc:AlternateContent>
      </w:r>
      <w:r>
        <w:rPr>
          <w:rFonts w:hint="eastAsia"/>
          <w:noProof/>
          <w:sz w:val="22"/>
        </w:rPr>
        <mc:AlternateContent>
          <mc:Choice Requires="wps">
            <w:drawing>
              <wp:anchor distT="0" distB="0" distL="114300" distR="114300" simplePos="0" relativeHeight="251676672" behindDoc="0" locked="0" layoutInCell="1" allowOverlap="1" wp14:anchorId="1A7CF67F" wp14:editId="4709302A">
                <wp:simplePos x="0" y="0"/>
                <wp:positionH relativeFrom="column">
                  <wp:posOffset>948690</wp:posOffset>
                </wp:positionH>
                <wp:positionV relativeFrom="paragraph">
                  <wp:posOffset>221615</wp:posOffset>
                </wp:positionV>
                <wp:extent cx="1476375" cy="657225"/>
                <wp:effectExtent l="38100" t="0" r="28575" b="66675"/>
                <wp:wrapNone/>
                <wp:docPr id="17" name="直線矢印コネクタ 17"/>
                <wp:cNvGraphicFramePr/>
                <a:graphic xmlns:a="http://schemas.openxmlformats.org/drawingml/2006/main">
                  <a:graphicData uri="http://schemas.microsoft.com/office/word/2010/wordprocessingShape">
                    <wps:wsp>
                      <wps:cNvCnPr/>
                      <wps:spPr>
                        <a:xfrm flipH="1">
                          <a:off x="0" y="0"/>
                          <a:ext cx="1476375"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7" o:spid="_x0000_s1026" type="#_x0000_t32" style="position:absolute;left:0;text-align:left;margin-left:74.7pt;margin-top:17.45pt;width:116.25pt;height:51.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AEQIAAEEEAAAOAAAAZHJzL2Uyb0RvYy54bWysU0uOEzEQ3SNxB8t70kkgyShKZxYZBhYI&#10;IgYO4HHbaUtu2yqbdLIN67kALJDmAiCBxJLDRCjXoOzudPhJCMTGctn1Xvm9Ks/ON5UmawFeWZPT&#10;Qa9PiTDcFsqscvryxeW9M0p8YKZg2hqR063w9Hx+986sdlMxtKXVhQCCJMZPa5fTMgQ3zTLPS1Ex&#10;37NOGLyUFioWMIRVVgCrkb3S2bDfH2e1hcKB5cJ7PL1oLuk88UspeHgmpReB6Jzi20JaIa3Xcc3m&#10;MzZdAXOl4u0z2D+8omLKYNGO6oIFRl6B+oWqUhystzL0uK0yK6XiImlANYP+T2quSuZE0oLmeNfZ&#10;5P8fLX+6XgJRBfZuQolhFfbo8PbT4fObw7vbrzcf9ruP+9c3+937/e4LwRT0q3Z+irCFWUIbebeE&#10;KH4joSJSK/cY6ZIdKJBsktvbzm2xCYTj4eDBZHx/MqKE4914NBkOR5E+a3ginwMfHglbkbjJqQ/A&#10;1KoMC2sMNtZCU4Otn/jQAI+ACNYmrt5qVVwqrVMQp0osNJA1w3kIm0Fb8IeswJR+aAoStg7NYAC2&#10;btMiZRblN4LTLmy1aMo9FxKNjMKS9DTCp2KMc2HCsaA2mB1hEp/WAft/Brb5ESrSeP8NuEOkytaE&#10;DlwpY+F31U8eySb/6ECjO1pwbYttGoVkDc5p6mH7p+JH+D5O8NPPn38DAAD//wMAUEsDBBQABgAI&#10;AAAAIQDrSvWJ4AAAAAoBAAAPAAAAZHJzL2Rvd25yZXYueG1sTI/dSsNAEIXvBd9hGcEbsZuaNKQx&#10;myKKCFYEWx9gkx2T4P6E3W0S397xqt7N4XycOafaLUazCX0YnBWwXiXA0LZODbYT8Hl8vi2AhSit&#10;ktpZFPCDAXb15UUlS+Vm+4HTIXaMQmwopYA+xrHkPLQ9GhlWbkRL3pfzRkaSvuPKy5nCjeZ3SZJz&#10;IwdLH3o54mOP7ffhZATcvE5z/vZ+fNr7Vk+bZrPPX/JGiOur5eEeWMQlnmH4q0/VoaZOjTtZFZgm&#10;nW0zQgWk2RYYAWmxpqMhJy0y4HXF/0+ofwEAAP//AwBQSwECLQAUAAYACAAAACEAtoM4kv4AAADh&#10;AQAAEwAAAAAAAAAAAAAAAAAAAAAAW0NvbnRlbnRfVHlwZXNdLnhtbFBLAQItABQABgAIAAAAIQA4&#10;/SH/1gAAAJQBAAALAAAAAAAAAAAAAAAAAC8BAABfcmVscy8ucmVsc1BLAQItABQABgAIAAAAIQA+&#10;YhVAEQIAAEEEAAAOAAAAAAAAAAAAAAAAAC4CAABkcnMvZTJvRG9jLnhtbFBLAQItABQABgAIAAAA&#10;IQDrSvWJ4AAAAAoBAAAPAAAAAAAAAAAAAAAAAGsEAABkcnMvZG93bnJldi54bWxQSwUGAAAAAAQA&#10;BADzAAAAeAUAAAAA&#10;" strokecolor="black [3213]">
                <v:stroke endarrow="open"/>
              </v:shape>
            </w:pict>
          </mc:Fallback>
        </mc:AlternateContent>
      </w:r>
      <w:r>
        <w:rPr>
          <w:rFonts w:hint="eastAsia"/>
          <w:noProof/>
          <w:sz w:val="22"/>
        </w:rPr>
        <mc:AlternateContent>
          <mc:Choice Requires="wps">
            <w:drawing>
              <wp:anchor distT="0" distB="0" distL="114300" distR="114300" simplePos="0" relativeHeight="251677696" behindDoc="0" locked="0" layoutInCell="1" allowOverlap="1" wp14:anchorId="4689A6C8" wp14:editId="29D0133C">
                <wp:simplePos x="0" y="0"/>
                <wp:positionH relativeFrom="column">
                  <wp:posOffset>2939415</wp:posOffset>
                </wp:positionH>
                <wp:positionV relativeFrom="paragraph">
                  <wp:posOffset>1050290</wp:posOffset>
                </wp:positionV>
                <wp:extent cx="2914650" cy="7810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2914650"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995" w:rsidRDefault="00D33995">
                            <w:r>
                              <w:rPr>
                                <w:rFonts w:hint="eastAsia"/>
                              </w:rPr>
                              <w:t>年末調整</w:t>
                            </w:r>
                            <w:r w:rsidR="006A705D">
                              <w:rPr>
                                <w:rFonts w:hint="eastAsia"/>
                              </w:rPr>
                              <w:t>まで</w:t>
                            </w:r>
                            <w:r>
                              <w:rPr>
                                <w:rFonts w:hint="eastAsia"/>
                              </w:rPr>
                              <w:t>に「外国に家族を証明するための書類」と「実際に送金したことを証明する書類」の</w:t>
                            </w:r>
                            <w:r w:rsidRPr="006A705D">
                              <w:rPr>
                                <w:rFonts w:hint="eastAsia"/>
                                <w:b/>
                                <w:u w:val="wave"/>
                              </w:rPr>
                              <w:t>提出</w:t>
                            </w:r>
                            <w:r w:rsidR="006A705D" w:rsidRPr="006A705D">
                              <w:rPr>
                                <w:rFonts w:hint="eastAsia"/>
                                <w:b/>
                                <w:u w:val="wave"/>
                              </w:rPr>
                              <w:t>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8" type="#_x0000_t202" style="position:absolute;margin-left:231.45pt;margin-top:82.7pt;width:229.5pt;height: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w+swIAAM0FAAAOAAAAZHJzL2Uyb0RvYy54bWysVM1uEzEQviPxDpbvdJPQlhJ1U4VWRUhV&#10;W9Ginh2v3azqtY3tJBuOjYR4CF4BceZ58iJ89m5++nMp4rI79nwznvnm5/CorhSZCudLo3Pa3elQ&#10;IjQ3Ralvc/rl+vTNASU+MF0wZbTI6Vx4ejR4/epwZvuiZ8ZGFcIRONG+P7M5HYdg+1nm+VhUzO8Y&#10;KzSU0riKBRzdbVY4NoP3SmW9Tmc/mxlXWGe48B63J42SDpJ/KQUPF1J6EYjKKWIL6evSdxS/2eCQ&#10;9W8ds+OSt2Gwf4iiYqXGo2tXJywwMnHlE1dVyZ3xRoYdbqrMSFlykXJANt3Oo2yuxsyKlAvI8XZN&#10;k/9/bvn59NKRskDtUCnNKtRoufi+vP+1vP+zXPwgy8XP5WKxvP+NMwEGhM2s78PuysIy1B9MDePV&#10;vcdl5KGWrop/ZEigB/XzNd2iDoTjsve+u7u/BxWH7t1BtwMZ7rONtXU+fBSmIlHIqUM5E8tseuZD&#10;A11B4mPeqLI4LZVKh9hC4lg5MmUovgopRjh/gFKazHK6/xZPP/EQXa/tR4rxuza8LQ/wp3S0FKnZ&#10;2rAiQw0TSQpzJSJG6c9CguxEyDMxMs6FXseZ0BElkdFLDFv8JqqXGDd5wCK9bHRYG1elNq5h6SG1&#10;xd2KWtngUcOtvKMY6lHddFkqcbwamWKOBnKmmUlv+WkJws+YD5fMYQjRGFgs4QIfqQyqZFqJkrFx&#10;3567j3jMBrSUzDDUOfVfJ8wJStQnjalBw+3GLZAOu3vveji4bc1oW6Mn1bFB63SxwixPYsQHtRKl&#10;M9UN9s8wvgoV0xxv5zSsxOPQrBrsLy6GwwTC3FsWzvSV5dF1pDk22nV9w5xtGz1gRM7NavxZ/1G/&#10;N9hoqc1wEows0zBsWG0LgJ2Rxqndb3EpbZ8TarOFB38BAAD//wMAUEsDBBQABgAIAAAAIQAIVPVu&#10;3gAAAAsBAAAPAAAAZHJzL2Rvd25yZXYueG1sTI+xTsMwEIZ3pL6DdZXYqNMoRE6IUwEqLEy0iNmN&#10;XdsitiPbTcPbc0ww3v2f/vuu2y1uJLOKyQbPYbspgCg/BGm95vBxfLljQFIWXooxeMXhWyXY9aub&#10;TrQyXP27mg9ZEyzxqRUcTM5TS2kajHIibcKkPGbnEJ3IOEZNZRRXLHcjLYuipk5YjxeMmNSzUcPX&#10;4eI47J90owcmotkzae28fJ7f9Cvnt+vl8QFIVkv+g+FXH9WhR6dTuHiZyMihqssGUQzq+woIEk25&#10;xc2JQ8lYBbTv6P8f+h8AAAD//wMAUEsBAi0AFAAGAAgAAAAhALaDOJL+AAAA4QEAABMAAAAAAAAA&#10;AAAAAAAAAAAAAFtDb250ZW50X1R5cGVzXS54bWxQSwECLQAUAAYACAAAACEAOP0h/9YAAACUAQAA&#10;CwAAAAAAAAAAAAAAAAAvAQAAX3JlbHMvLnJlbHNQSwECLQAUAAYACAAAACEA66scPrMCAADNBQAA&#10;DgAAAAAAAAAAAAAAAAAuAgAAZHJzL2Uyb0RvYy54bWxQSwECLQAUAAYACAAAACEACFT1bt4AAAAL&#10;AQAADwAAAAAAAAAAAAAAAAANBQAAZHJzL2Rvd25yZXYueG1sUEsFBgAAAAAEAAQA8wAAABgGAAAA&#10;AA==&#10;" fillcolor="white [3201]" strokeweight=".5pt">
                <v:textbox>
                  <w:txbxContent>
                    <w:p w:rsidR="00D33995" w:rsidRDefault="00D33995">
                      <w:r>
                        <w:rPr>
                          <w:rFonts w:hint="eastAsia"/>
                        </w:rPr>
                        <w:t>年末調整</w:t>
                      </w:r>
                      <w:r w:rsidR="006A705D">
                        <w:rPr>
                          <w:rFonts w:hint="eastAsia"/>
                        </w:rPr>
                        <w:t>まで</w:t>
                      </w:r>
                      <w:r>
                        <w:rPr>
                          <w:rFonts w:hint="eastAsia"/>
                        </w:rPr>
                        <w:t>に「外国に家族を証明するための書類」と「実際に送金したことを証明する書類」の</w:t>
                      </w:r>
                      <w:r w:rsidRPr="006A705D">
                        <w:rPr>
                          <w:rFonts w:hint="eastAsia"/>
                          <w:b/>
                          <w:u w:val="wave"/>
                        </w:rPr>
                        <w:t>提出</w:t>
                      </w:r>
                      <w:r w:rsidR="006A705D" w:rsidRPr="006A705D">
                        <w:rPr>
                          <w:rFonts w:hint="eastAsia"/>
                          <w:b/>
                          <w:u w:val="wave"/>
                        </w:rPr>
                        <w:t>がない</w:t>
                      </w:r>
                    </w:p>
                  </w:txbxContent>
                </v:textbox>
              </v:shape>
            </w:pict>
          </mc:Fallback>
        </mc:AlternateContent>
      </w:r>
      <w:r>
        <w:rPr>
          <w:rFonts w:hint="eastAsia"/>
          <w:noProof/>
          <w:sz w:val="22"/>
        </w:rPr>
        <mc:AlternateContent>
          <mc:Choice Requires="wps">
            <w:drawing>
              <wp:anchor distT="0" distB="0" distL="114300" distR="114300" simplePos="0" relativeHeight="251672576" behindDoc="0" locked="0" layoutInCell="1" allowOverlap="1" wp14:anchorId="2E7EB0B3" wp14:editId="4D4D9CF1">
                <wp:simplePos x="0" y="0"/>
                <wp:positionH relativeFrom="column">
                  <wp:posOffset>4282440</wp:posOffset>
                </wp:positionH>
                <wp:positionV relativeFrom="paragraph">
                  <wp:posOffset>1983740</wp:posOffset>
                </wp:positionV>
                <wp:extent cx="0" cy="381000"/>
                <wp:effectExtent l="95250" t="0" r="114300" b="57150"/>
                <wp:wrapNone/>
                <wp:docPr id="12" name="直線矢印コネクタ 12"/>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12" o:spid="_x0000_s1026" type="#_x0000_t32" style="position:absolute;left:0;text-align:left;margin-left:337.2pt;margin-top:156.2pt;width:0;height:30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4asBQIAADEEAAAOAAAAZHJzL2Uyb0RvYy54bWysU0uOEzEQ3SNxB8t70p0goVErnVlkGDYI&#10;Ij4H8LjttCX/VDbpZBvWcwFYIHEBkBiJJYeJUK5B2Z10hgEhgdhUd9n1quq9Kk/P10aTlYCgnK3p&#10;eFRSIix3jbLLmr5+dfngjJIQmW2YdlbUdCMCPZ/dvzftfCUmrnW6EUAwiQ1V52vaxuirogi8FYaF&#10;kfPC4qV0YFhEF5ZFA6zD7EYXk7J8VHQOGg+OixDw9KK/pLOcX0rB43Mpg4hE1xR7i9lCtlfJFrMp&#10;q5bAfKv4oQ32D10YpiwWHVJdsMjIG1C/pDKKgwtOxhF3pnBSKi4yB2QzLu+wedkyLzIXFCf4Qabw&#10;/9LyZ6sFENXg7CaUWGZwRvv3N/uv7/YfPn6//rzbftm9vd5tP+223wiGoF6dDxXC5nYBBy/4BSTy&#10;awkmfZEWWWeNN4PGYh0J7w85nj48G5dllr844TyE+EQ4Q9JPTUMEppZtnDtrcZAOxllitnoaIlZG&#10;4BGQimqbbHBaNZdK6+ykLRJzDWTFcP5xPU79I+6nqMiUfmwbEjceyTMA1x3CUsoi0e0J5r+40aIv&#10;90JIFA4p9W3llT0VY5wLG48FtcXoBJPY2gAsM58/Ag/xCSryOv8NeEDkys7GAWyUdfC76ieNZB9/&#10;VKDnnSS4cs0mjz5Lg3uZJT28obT4t/0MP7302Q8AAAD//wMAUEsDBBQABgAIAAAAIQDkKn043gAA&#10;AAsBAAAPAAAAZHJzL2Rvd25yZXYueG1sTI9BT8MwDIXvSPyHyEjcWLoxbag0nRAShx04bCBgNzfx&#10;2orGqZqsK/8eIw5ws997ev5cbCbfqZGG2AY2MJ9loIhtcC3XBl5fnm7uQMWE7LALTAa+KMKmvLwo&#10;MHfhzDsa96lWUsIxRwNNSn2udbQNeYyz0BOLdwyDxyTrUGs34FnKfacXWbbSHluWCw329NiQ/dyf&#10;vIHn923/ZqvdwX1M2zE7oD2OHI25vpoe7kElmtJfGH7wBR1KYarCiV1UnYHVermUqIHb+UIGSfwq&#10;lShrUXRZ6P8/lN8AAAD//wMAUEsBAi0AFAAGAAgAAAAhALaDOJL+AAAA4QEAABMAAAAAAAAAAAAA&#10;AAAAAAAAAFtDb250ZW50X1R5cGVzXS54bWxQSwECLQAUAAYACAAAACEAOP0h/9YAAACUAQAACwAA&#10;AAAAAAAAAAAAAAAvAQAAX3JlbHMvLnJlbHNQSwECLQAUAAYACAAAACEA98OGrAUCAAAxBAAADgAA&#10;AAAAAAAAAAAAAAAuAgAAZHJzL2Uyb0RvYy54bWxQSwECLQAUAAYACAAAACEA5Cp9ON4AAAALAQAA&#10;DwAAAAAAAAAAAAAAAABfBAAAZHJzL2Rvd25yZXYueG1sUEsFBgAAAAAEAAQA8wAAAGoFAAAAAA==&#10;" strokecolor="black [3213]">
                <v:stroke endarrow="open"/>
              </v:shape>
            </w:pict>
          </mc:Fallback>
        </mc:AlternateContent>
      </w:r>
      <w:r>
        <w:rPr>
          <w:rFonts w:hint="eastAsia"/>
          <w:noProof/>
          <w:sz w:val="22"/>
        </w:rPr>
        <mc:AlternateContent>
          <mc:Choice Requires="wps">
            <w:drawing>
              <wp:anchor distT="0" distB="0" distL="114300" distR="114300" simplePos="0" relativeHeight="251675648" behindDoc="0" locked="0" layoutInCell="1" allowOverlap="1" wp14:anchorId="358AA231" wp14:editId="227D0712">
                <wp:simplePos x="0" y="0"/>
                <wp:positionH relativeFrom="column">
                  <wp:posOffset>2939415</wp:posOffset>
                </wp:positionH>
                <wp:positionV relativeFrom="paragraph">
                  <wp:posOffset>2602865</wp:posOffset>
                </wp:positionV>
                <wp:extent cx="2505075" cy="3905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25050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786E" w:rsidRDefault="006A705D">
                            <w:r w:rsidRPr="006A705D">
                              <w:rPr>
                                <w:rFonts w:hint="eastAsia"/>
                              </w:rPr>
                              <w:t>そのまま</w:t>
                            </w:r>
                            <w:r w:rsidR="0088786E" w:rsidRPr="00D33995">
                              <w:rPr>
                                <w:rFonts w:hint="eastAsia"/>
                                <w:u w:val="wave"/>
                              </w:rPr>
                              <w:t>扶養控除なし</w:t>
                            </w:r>
                            <w:r w:rsidR="0088786E">
                              <w:rPr>
                                <w:rFonts w:hint="eastAsia"/>
                              </w:rPr>
                              <w:t>で年末調整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margin-left:231.45pt;margin-top:204.95pt;width:197.2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KupuQIAAMwFAAAOAAAAZHJzL2Uyb0RvYy54bWysVM1u2zAMvg/YOwi6r3bSuj9BnSJr0WFA&#10;0RZrh54VWWqMyqImKbGzYwIMe4i9wrDznicvMkp20rTrpcMuNil+pMhPJI9PmkqRmbCuBJ3T3k5K&#10;idAcilLf5/Tz7fm7Q0qcZ7pgCrTI6Vw4ejJ8++a4NgPRhwmoQliCQbQb1CanE+/NIEkcn4iKuR0w&#10;QqNRgq2YR9XeJ4VlNUavVNJP0/2kBlsYC1w4h6dnrZEOY3wpBfdXUjrhicop5ubj18bvOHyT4TEb&#10;3FtmJiXv0mD/kEXFSo2XbkKdMc/I1JZ/hapKbsGB9DscqgSkLLmINWA1vfRZNTcTZkSsBclxZkOT&#10;+39h+eXs2pKywLfbp0SzCt9otfy2WvxcLX6vlt/JavljtVyuFr9QJ4hBwmrjBuh3Y9DTN++hQef1&#10;ucPDwEMjbRX+WCFBO1I/39AtGk84HvazNEsPMko42naP0qyfhTDJo7exzn8QUJEg5NTic0aW2ezC&#10;+Ra6hoTLHKiyOC+VikpoIXGqLJkxfHzlY44Y/AlKaVLndH83S2PgJ7YQeuM/Vow/dOltoTCe0uE6&#10;EZutSysw1DIRJT9XImCU/iQkkh0JeSFHxrnQmzwjOqAkVvQaxw7/mNVrnNs60CPeDNpvnKtSg21Z&#10;ekpt8bCmVrZ4fMOtuoPom3ETu+xw3ShjKObYPxbakXSGn5fI9wVz/ppZnEFsGdwr/go/UgE+EnQS&#10;JROwX186D3gcDbRSUuNM59R9mTIrKFEfNQ7NUW9vLyyBqOxlB31U7LZlvG3R0+oUsHN6uMEMj2LA&#10;e7UWpYXqDtfPKNyKJqY53p1TvxZPfbtpcH1xMRpFEI69Yf5C3xgeQgeWQ5/dNnfMmq7PPU7IJayn&#10;nw2etXuLDZ4aRlMPsoyzEHhuWe34x5URp6lbb2EnbesR9biEh38AAAD//wMAUEsDBBQABgAIAAAA&#10;IQCPGZJV3gAAAAsBAAAPAAAAZHJzL2Rvd25yZXYueG1sTI/BTsMwEETvSPyDtUjcqNMqtEmIUwEq&#10;XDhREGc3dm2LeB3Zbhr+nuVEb7M7o9m37Xb2A5t0TC6ggOWiAKaxD8qhEfD58XJXAUtZopJDQC3g&#10;RyfYdtdXrWxUOOO7nvbZMCrB1EgBNuex4Tz1VnuZFmHUSN4xRC8zjdFwFeWZyv3AV0Wx5l46pAtW&#10;jvrZ6v57f/ICdk+mNn0lo91Vyrlp/jq+mVchbm/mxwdgWc/5Pwx/+IQOHTEdwglVYoOAcr2qKUqi&#10;qElQorrflMAOtNksS+Bdyy9/6H4BAAD//wMAUEsBAi0AFAAGAAgAAAAhALaDOJL+AAAA4QEAABMA&#10;AAAAAAAAAAAAAAAAAAAAAFtDb250ZW50X1R5cGVzXS54bWxQSwECLQAUAAYACAAAACEAOP0h/9YA&#10;AACUAQAACwAAAAAAAAAAAAAAAAAvAQAAX3JlbHMvLnJlbHNQSwECLQAUAAYACAAAACEAu0yrqbkC&#10;AADMBQAADgAAAAAAAAAAAAAAAAAuAgAAZHJzL2Uyb0RvYy54bWxQSwECLQAUAAYACAAAACEAjxmS&#10;Vd4AAAALAQAADwAAAAAAAAAAAAAAAAATBQAAZHJzL2Rvd25yZXYueG1sUEsFBgAAAAAEAAQA8wAA&#10;AB4GAAAAAA==&#10;" fillcolor="white [3201]" strokeweight=".5pt">
                <v:textbox>
                  <w:txbxContent>
                    <w:p w:rsidR="0088786E" w:rsidRDefault="006A705D">
                      <w:r w:rsidRPr="006A705D">
                        <w:rPr>
                          <w:rFonts w:hint="eastAsia"/>
                        </w:rPr>
                        <w:t>そのまま</w:t>
                      </w:r>
                      <w:r w:rsidR="0088786E" w:rsidRPr="00D33995">
                        <w:rPr>
                          <w:rFonts w:hint="eastAsia"/>
                          <w:u w:val="wave"/>
                        </w:rPr>
                        <w:t>扶養控除なし</w:t>
                      </w:r>
                      <w:r w:rsidR="0088786E">
                        <w:rPr>
                          <w:rFonts w:hint="eastAsia"/>
                        </w:rPr>
                        <w:t>で年末調整</w:t>
                      </w:r>
                    </w:p>
                  </w:txbxContent>
                </v:textbox>
              </v:shape>
            </w:pict>
          </mc:Fallback>
        </mc:AlternateContent>
      </w:r>
      <w:r>
        <w:rPr>
          <w:rFonts w:hint="eastAsia"/>
          <w:noProof/>
          <w:sz w:val="22"/>
        </w:rPr>
        <mc:AlternateContent>
          <mc:Choice Requires="wps">
            <w:drawing>
              <wp:anchor distT="0" distB="0" distL="114300" distR="114300" simplePos="0" relativeHeight="251674624" behindDoc="0" locked="0" layoutInCell="1" allowOverlap="1" wp14:anchorId="31850C24" wp14:editId="582F894F">
                <wp:simplePos x="0" y="0"/>
                <wp:positionH relativeFrom="column">
                  <wp:posOffset>-60325</wp:posOffset>
                </wp:positionH>
                <wp:positionV relativeFrom="paragraph">
                  <wp:posOffset>2602865</wp:posOffset>
                </wp:positionV>
                <wp:extent cx="2419350" cy="3905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24193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786E" w:rsidRDefault="0088786E">
                            <w:r>
                              <w:rPr>
                                <w:rFonts w:hint="eastAsia"/>
                              </w:rPr>
                              <w:t>扶養控除ありで年末調整</w:t>
                            </w:r>
                            <w:r w:rsidR="006A705D">
                              <w:rPr>
                                <w:rFonts w:hint="eastAsia"/>
                              </w:rPr>
                              <w:t>し還付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0" type="#_x0000_t202" style="position:absolute;margin-left:-4.75pt;margin-top:204.95pt;width:190.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AetgIAAMwFAAAOAAAAZHJzL2Uyb0RvYy54bWysVM1u2zAMvg/YOwi6r07SpFuCOkPWosOA&#10;oi3WDj0rstQYlUVNUmJnxwYY9hB7hWHnPY9fZJRsp+nPpcMuNil+pMhPJA/fV4UiK2FdDjql/b0e&#10;JUJzyHJ9k9IvVydv3lHiPNMZU6BFStfC0ffT168OSzMRA1iAyoQlGES7SWlSuvDeTJLE8YUomNsD&#10;IzQaJdiCeVTtTZJZVmL0QiWDXu8gKcFmxgIXzuHpcWOk0xhfSsH9uZROeKJSirn5+LXxOw/fZHrI&#10;JjeWmUXO2zTYP2RRsFzjpdtQx8wzsrT5k1BFzi04kH6PQ5GAlDkXsQaspt97VM3lghkRa0FynNnS&#10;5P5fWH62urAkz/DtRpRoVuAb1Zvv9d2v+u5PvflB6s3PerOp736jThCDhJXGTdDv0qCnrz5Ahc7d&#10;ucPDwEMlbRH+WCFBO1K/3tItKk84Hg6G/fH+CE0cbfvj3mgQwyf33sY6/1FAQYKQUovPGVlmq1Pn&#10;MROEdpBwmQOVZye5UlEJLSSOlCUrho+vfMwRPR6glCZlSg9CGk8ihNBb/7li/DZU+TACakoHTxGb&#10;rU0rMNQwESW/ViJglP4sJJIdCXkmR8a50Ns8IzqgJFb0EscWf5/VS5ybOtAj3gzab52LXINtWHpI&#10;bXbbUSsbPJK0U3cQfTWvYpeNu0aZQ7bG/rHQjKQz/CRHvk+Z8xfM4gxiX+Be8ef4kQrwkaCVKFmA&#10;/fbcecDjaKCVkhJnOqXu65JZQYn6pHFoxv3hMCyBqAxHbweo2F3LfNeil8URYOf0cYMZHsWA96oT&#10;pYXiGtfPLNyKJqY53p1S34lHvtk0uL64mM0iCMfeMH+qLw0PoQPLoc+uqmtmTdvnHifkDLrpZ5NH&#10;7d5gg6eG2dKDzOMsBJ4bVlv+cWXEdm3XW9hJu3pE3S/h6V8AAAD//wMAUEsDBBQABgAIAAAAIQDZ&#10;qGB23QAAAAoBAAAPAAAAZHJzL2Rvd25yZXYueG1sTI/BTsMwDIbvSLxDZCRuW1oYrC1NJ0CDy04M&#10;xDlrsiSicaok68rbY05w9O9Pvz+3m9kPbNIxuYACymUBTGMflEMj4OP9ZVEBS1mikkNALeBbJ9h0&#10;lxetbFQ445ue9tkwKsHUSAE257HhPPVWe5mWYdRIu2OIXmYao+EqyjOV+4HfFMU999IhXbBy1M9W&#10;91/7kxewfTK16SsZ7bZSzk3z53FnXoW4vpofH4BlPec/GH71SR06cjqEE6rEBgGL+o5IAauiroER&#10;cLsuKTlQsi5XwLuW/3+h+wEAAP//AwBQSwECLQAUAAYACAAAACEAtoM4kv4AAADhAQAAEwAAAAAA&#10;AAAAAAAAAAAAAAAAW0NvbnRlbnRfVHlwZXNdLnhtbFBLAQItABQABgAIAAAAIQA4/SH/1gAAAJQB&#10;AAALAAAAAAAAAAAAAAAAAC8BAABfcmVscy8ucmVsc1BLAQItABQABgAIAAAAIQBG4PAetgIAAMwF&#10;AAAOAAAAAAAAAAAAAAAAAC4CAABkcnMvZTJvRG9jLnhtbFBLAQItABQABgAIAAAAIQDZqGB23QAA&#10;AAoBAAAPAAAAAAAAAAAAAAAAABAFAABkcnMvZG93bnJldi54bWxQSwUGAAAAAAQABADzAAAAGgYA&#10;AAAA&#10;" fillcolor="white [3201]" strokeweight=".5pt">
                <v:textbox>
                  <w:txbxContent>
                    <w:p w:rsidR="0088786E" w:rsidRDefault="0088786E">
                      <w:r>
                        <w:rPr>
                          <w:rFonts w:hint="eastAsia"/>
                        </w:rPr>
                        <w:t>扶養控除ありで年末調整</w:t>
                      </w:r>
                      <w:r w:rsidR="006A705D">
                        <w:rPr>
                          <w:rFonts w:hint="eastAsia"/>
                        </w:rPr>
                        <w:t>し還付</w:t>
                      </w:r>
                    </w:p>
                  </w:txbxContent>
                </v:textbox>
              </v:shape>
            </w:pict>
          </mc:Fallback>
        </mc:AlternateContent>
      </w:r>
    </w:p>
    <w:p w:rsidR="00121327" w:rsidRDefault="000046A8" w:rsidP="003E52F9">
      <w:pPr>
        <w:jc w:val="left"/>
        <w:rPr>
          <w:sz w:val="22"/>
        </w:rPr>
      </w:pPr>
      <w:r>
        <w:rPr>
          <w:rFonts w:hint="eastAsia"/>
          <w:noProof/>
          <w:sz w:val="22"/>
        </w:rPr>
        <mc:AlternateContent>
          <mc:Choice Requires="wps">
            <w:drawing>
              <wp:anchor distT="0" distB="0" distL="114300" distR="114300" simplePos="0" relativeHeight="251692032" behindDoc="0" locked="0" layoutInCell="1" allowOverlap="1" wp14:anchorId="073741F0" wp14:editId="6DE93DEC">
                <wp:simplePos x="0" y="0"/>
                <wp:positionH relativeFrom="column">
                  <wp:posOffset>3034665</wp:posOffset>
                </wp:positionH>
                <wp:positionV relativeFrom="paragraph">
                  <wp:posOffset>21590</wp:posOffset>
                </wp:positionV>
                <wp:extent cx="1362075" cy="628650"/>
                <wp:effectExtent l="0" t="0" r="66675" b="76200"/>
                <wp:wrapNone/>
                <wp:docPr id="27" name="直線矢印コネクタ 27"/>
                <wp:cNvGraphicFramePr/>
                <a:graphic xmlns:a="http://schemas.openxmlformats.org/drawingml/2006/main">
                  <a:graphicData uri="http://schemas.microsoft.com/office/word/2010/wordprocessingShape">
                    <wps:wsp>
                      <wps:cNvCnPr/>
                      <wps:spPr>
                        <a:xfrm>
                          <a:off x="0" y="0"/>
                          <a:ext cx="1362075" cy="6286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7" o:spid="_x0000_s1026" type="#_x0000_t32" style="position:absolute;left:0;text-align:left;margin-left:238.95pt;margin-top:1.7pt;width:107.25pt;height: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M3AwIAAKUDAAAOAAAAZHJzL2Uyb0RvYy54bWysU82O0zAQviPxDpbvNG1Qu0vVdA8tywXB&#10;SiwPMOs4iSX/yWOa9lrO+wJwQOIFWAkkjjxMhfoajN1SFrghcnBmPJmf75svs4u10WwlAypnKz4a&#10;DDmTVrha2bbir68vH51zhhFsDdpZWfGNRH4xf/hg1vupLF3ndC0DoyIWp72veBejnxYFik4awIHz&#10;0lKwccFAJDe0RR2gp+pGF+VwOCl6F2ofnJCIdLs8BPk8128aKeLLpkEZma44zRbzGfJ5k85iPoNp&#10;G8B3ShzHgH+YwoCy1PRUagkR2Jug/ipllAgOXRMHwpnCNY0SMmMgNKPhH2hedeBlxkLkoD/RhP+v&#10;rHixugpM1RUvzzizYGhH+/df9l/f7T98/H57t9t+3r293W0/7bbfGH1CfPUep5S2sFfh6KG/Cgn8&#10;ugkmvQkWW2eONyeO5ToyQZejx5NyeDbmTFBsUp5PxnkJxa9sHzA+k86wZFQcYwDVdnHhrKV1ujDK&#10;RMPqOUbqT4k/E1Jr6y6V1nmr2rK+4k/GZWoGpK1GQyTTeEKLtuUMdEuiFTHkiui0qlN2qoMbXOjA&#10;VkC6IbnVrr8mBJxpwEgBgpWfxAdN8FtqGmcJ2B2Sc+ggswhKP7U1ixtPLEMIrj/ma5t6yqzXI6zE&#10;8oHXZN24epPpLpJHWshtj7pNYrvvk33/75r/AAAA//8DAFBLAwQUAAYACAAAACEA4y/wneAAAAAJ&#10;AQAADwAAAGRycy9kb3ducmV2LnhtbEyPzU7DMBCE70i8g7VI3KjTHyU0xKmqCgTlUIkCEr258TaO&#10;iNdR7Lbh7VlO9Dar+TQ7UywG14oT9qHxpGA8SkAgVd40VCv4eH+6uwcRoiajW0+o4AcDLMrrq0Ln&#10;xp/pDU/bWAsOoZBrBTbGLpcyVBadDiPfIbF38L3Tkc++lqbXZw53rZwkSSqdbog/WN3hymL1vT06&#10;Bbvx49puzO5z/VJ/VYfp86vpslSp25th+QAi4hD/Yfirz9Wh5E57fyQTRKtglmVzRhVMZyDYT+cT&#10;FnsGExayLOTlgvIXAAD//wMAUEsBAi0AFAAGAAgAAAAhALaDOJL+AAAA4QEAABMAAAAAAAAAAAAA&#10;AAAAAAAAAFtDb250ZW50X1R5cGVzXS54bWxQSwECLQAUAAYACAAAACEAOP0h/9YAAACUAQAACwAA&#10;AAAAAAAAAAAAAAAvAQAAX3JlbHMvLnJlbHNQSwECLQAUAAYACAAAACEA5weDNwMCAAClAwAADgAA&#10;AAAAAAAAAAAAAAAuAgAAZHJzL2Uyb0RvYy54bWxQSwECLQAUAAYACAAAACEA4y/wneAAAAAJAQAA&#10;DwAAAAAAAAAAAAAAAABdBAAAZHJzL2Rvd25yZXYueG1sUEsFBgAAAAAEAAQA8wAAAGoFAAAAAA==&#10;" strokecolor="windowText">
                <v:stroke endarrow="open"/>
              </v:shape>
            </w:pict>
          </mc:Fallback>
        </mc:AlternateContent>
      </w:r>
    </w:p>
    <w:p w:rsidR="00121327" w:rsidRPr="00BE4CFB" w:rsidRDefault="00121327" w:rsidP="003E52F9">
      <w:pPr>
        <w:jc w:val="left"/>
        <w:rPr>
          <w:sz w:val="22"/>
        </w:rPr>
      </w:pPr>
    </w:p>
    <w:p w:rsidR="00121327" w:rsidRDefault="00121327" w:rsidP="003E52F9">
      <w:pPr>
        <w:jc w:val="left"/>
        <w:rPr>
          <w:sz w:val="22"/>
        </w:rPr>
      </w:pPr>
    </w:p>
    <w:p w:rsidR="00121327" w:rsidRDefault="00121327" w:rsidP="003E52F9">
      <w:pPr>
        <w:jc w:val="left"/>
        <w:rPr>
          <w:sz w:val="22"/>
        </w:rPr>
      </w:pPr>
    </w:p>
    <w:p w:rsidR="00121327" w:rsidRDefault="00121327" w:rsidP="003E52F9">
      <w:pPr>
        <w:jc w:val="left"/>
        <w:rPr>
          <w:sz w:val="22"/>
        </w:rPr>
      </w:pPr>
    </w:p>
    <w:p w:rsidR="00121327" w:rsidRDefault="00121327" w:rsidP="003E52F9">
      <w:pPr>
        <w:jc w:val="left"/>
        <w:rPr>
          <w:sz w:val="22"/>
        </w:rPr>
      </w:pPr>
    </w:p>
    <w:p w:rsidR="00121327" w:rsidRDefault="00121327" w:rsidP="003E52F9">
      <w:pPr>
        <w:jc w:val="left"/>
        <w:rPr>
          <w:sz w:val="22"/>
        </w:rPr>
      </w:pPr>
    </w:p>
    <w:p w:rsidR="00121327" w:rsidRDefault="00121327" w:rsidP="003E52F9">
      <w:pPr>
        <w:jc w:val="left"/>
        <w:rPr>
          <w:sz w:val="22"/>
        </w:rPr>
      </w:pPr>
    </w:p>
    <w:p w:rsidR="00121327" w:rsidRDefault="00121327" w:rsidP="003E52F9">
      <w:pPr>
        <w:jc w:val="left"/>
        <w:rPr>
          <w:sz w:val="22"/>
        </w:rPr>
      </w:pPr>
    </w:p>
    <w:p w:rsidR="00121327" w:rsidRDefault="00121327" w:rsidP="003E52F9">
      <w:pPr>
        <w:jc w:val="left"/>
        <w:rPr>
          <w:sz w:val="22"/>
        </w:rPr>
      </w:pPr>
    </w:p>
    <w:p w:rsidR="00121327" w:rsidRDefault="00121327" w:rsidP="003E52F9">
      <w:pPr>
        <w:jc w:val="left"/>
        <w:rPr>
          <w:sz w:val="22"/>
        </w:rPr>
      </w:pPr>
    </w:p>
    <w:p w:rsidR="00121327" w:rsidRDefault="00121327" w:rsidP="003E52F9">
      <w:pPr>
        <w:jc w:val="left"/>
        <w:rPr>
          <w:sz w:val="22"/>
        </w:rPr>
      </w:pPr>
    </w:p>
    <w:p w:rsidR="00121327" w:rsidRDefault="00121327" w:rsidP="003E52F9">
      <w:pPr>
        <w:jc w:val="left"/>
        <w:rPr>
          <w:sz w:val="22"/>
        </w:rPr>
      </w:pPr>
    </w:p>
    <w:p w:rsidR="00121327" w:rsidRDefault="00121327" w:rsidP="003E52F9">
      <w:pPr>
        <w:jc w:val="left"/>
        <w:rPr>
          <w:sz w:val="22"/>
        </w:rPr>
      </w:pPr>
      <w:bookmarkStart w:id="0" w:name="_GoBack"/>
      <w:bookmarkEnd w:id="0"/>
    </w:p>
    <w:p w:rsidR="00121327" w:rsidRDefault="00121327" w:rsidP="003E52F9">
      <w:pPr>
        <w:jc w:val="left"/>
        <w:rPr>
          <w:sz w:val="22"/>
        </w:rPr>
      </w:pPr>
    </w:p>
    <w:p w:rsidR="00A51730" w:rsidRDefault="00A51730" w:rsidP="00A51730">
      <w:pPr>
        <w:jc w:val="left"/>
        <w:rPr>
          <w:sz w:val="22"/>
        </w:rPr>
      </w:pPr>
      <w:r>
        <w:rPr>
          <w:rFonts w:hint="eastAsia"/>
          <w:sz w:val="22"/>
        </w:rPr>
        <w:t xml:space="preserve">　○配偶者の範囲は・・・①夫婦の本国法が同一である場合には、その法による。</w:t>
      </w:r>
    </w:p>
    <w:p w:rsidR="00A51730" w:rsidRDefault="00A51730" w:rsidP="00A51730">
      <w:pPr>
        <w:jc w:val="left"/>
        <w:rPr>
          <w:sz w:val="22"/>
        </w:rPr>
      </w:pPr>
      <w:r>
        <w:rPr>
          <w:rFonts w:hint="eastAsia"/>
          <w:sz w:val="22"/>
        </w:rPr>
        <w:t xml:space="preserve">　　　　　　　　　　　　②その法がない場合において夫婦の常居所地方が同一であ</w:t>
      </w:r>
    </w:p>
    <w:p w:rsidR="00A51730" w:rsidRDefault="00A51730" w:rsidP="00A51730">
      <w:pPr>
        <w:ind w:firstLineChars="1300" w:firstLine="2860"/>
        <w:jc w:val="left"/>
        <w:rPr>
          <w:sz w:val="22"/>
        </w:rPr>
      </w:pPr>
      <w:r>
        <w:rPr>
          <w:rFonts w:hint="eastAsia"/>
          <w:sz w:val="22"/>
        </w:rPr>
        <w:t>るときは、その法による。</w:t>
      </w:r>
    </w:p>
    <w:p w:rsidR="00A51730" w:rsidRDefault="00A51730" w:rsidP="00A51730">
      <w:pPr>
        <w:jc w:val="left"/>
        <w:rPr>
          <w:sz w:val="22"/>
        </w:rPr>
      </w:pPr>
      <w:r>
        <w:rPr>
          <w:rFonts w:hint="eastAsia"/>
          <w:sz w:val="22"/>
        </w:rPr>
        <w:t xml:space="preserve">　　　　　　　　　　　　③そのいずれの法もないときは、夫婦に最も密接な関係があ</w:t>
      </w:r>
    </w:p>
    <w:p w:rsidR="00A51730" w:rsidRDefault="00A51730" w:rsidP="00A51730">
      <w:pPr>
        <w:ind w:firstLineChars="1300" w:firstLine="2860"/>
        <w:jc w:val="left"/>
        <w:rPr>
          <w:sz w:val="22"/>
        </w:rPr>
      </w:pPr>
      <w:r>
        <w:rPr>
          <w:rFonts w:hint="eastAsia"/>
          <w:sz w:val="22"/>
        </w:rPr>
        <w:t>る地の法による。</w:t>
      </w:r>
    </w:p>
    <w:p w:rsidR="00134BA0" w:rsidRDefault="00134BA0" w:rsidP="00134BA0">
      <w:pPr>
        <w:jc w:val="left"/>
        <w:rPr>
          <w:sz w:val="22"/>
        </w:rPr>
      </w:pPr>
      <w:r>
        <w:rPr>
          <w:rFonts w:hint="eastAsia"/>
          <w:sz w:val="22"/>
        </w:rPr>
        <w:t xml:space="preserve">　○親族の範囲は・・・民法の規定による親族（配偶者、</w:t>
      </w:r>
      <w:r>
        <w:rPr>
          <w:rFonts w:hint="eastAsia"/>
          <w:sz w:val="22"/>
        </w:rPr>
        <w:t>6</w:t>
      </w:r>
      <w:r>
        <w:rPr>
          <w:rFonts w:hint="eastAsia"/>
          <w:sz w:val="22"/>
        </w:rPr>
        <w:t>親等内の血族及び</w:t>
      </w:r>
      <w:r>
        <w:rPr>
          <w:rFonts w:hint="eastAsia"/>
          <w:sz w:val="22"/>
        </w:rPr>
        <w:t>3</w:t>
      </w:r>
      <w:r>
        <w:rPr>
          <w:rFonts w:hint="eastAsia"/>
          <w:sz w:val="22"/>
        </w:rPr>
        <w:t>親等内</w:t>
      </w:r>
    </w:p>
    <w:p w:rsidR="00134BA0" w:rsidRDefault="00134BA0" w:rsidP="00134BA0">
      <w:pPr>
        <w:ind w:firstLineChars="1100" w:firstLine="2420"/>
        <w:jc w:val="left"/>
        <w:rPr>
          <w:sz w:val="22"/>
        </w:rPr>
      </w:pPr>
      <w:r>
        <w:rPr>
          <w:rFonts w:hint="eastAsia"/>
          <w:sz w:val="22"/>
        </w:rPr>
        <w:t>の姻族）をいう。</w:t>
      </w:r>
    </w:p>
    <w:p w:rsidR="00134BA0" w:rsidRDefault="00134BA0" w:rsidP="00134BA0">
      <w:pPr>
        <w:ind w:firstLineChars="1100" w:firstLine="2420"/>
        <w:jc w:val="left"/>
        <w:rPr>
          <w:sz w:val="22"/>
        </w:rPr>
      </w:pPr>
    </w:p>
    <w:p w:rsidR="00134BA0" w:rsidRDefault="00134BA0" w:rsidP="00134BA0">
      <w:pPr>
        <w:rPr>
          <w:sz w:val="22"/>
        </w:rPr>
      </w:pPr>
      <w:r>
        <w:rPr>
          <w:rFonts w:hint="eastAsia"/>
          <w:sz w:val="22"/>
        </w:rPr>
        <w:t xml:space="preserve">　○「生計を一にしている」とは・・・①当該他の親族と日常の起居を共にしていない</w:t>
      </w:r>
    </w:p>
    <w:p w:rsidR="00134BA0" w:rsidRDefault="00134BA0" w:rsidP="00134BA0">
      <w:pPr>
        <w:ind w:firstLineChars="1700" w:firstLine="3740"/>
        <w:rPr>
          <w:sz w:val="22"/>
        </w:rPr>
      </w:pPr>
      <w:r>
        <w:rPr>
          <w:rFonts w:hint="eastAsia"/>
          <w:sz w:val="22"/>
        </w:rPr>
        <w:t>親族が、勤務の余暇には当該他の親族のもとで起</w:t>
      </w:r>
    </w:p>
    <w:p w:rsidR="00134BA0" w:rsidRDefault="00134BA0" w:rsidP="00134BA0">
      <w:pPr>
        <w:ind w:firstLineChars="1700" w:firstLine="3740"/>
        <w:rPr>
          <w:sz w:val="22"/>
        </w:rPr>
      </w:pPr>
      <w:r>
        <w:rPr>
          <w:rFonts w:hint="eastAsia"/>
          <w:sz w:val="22"/>
        </w:rPr>
        <w:t>居を共にすることを常例としている場合</w:t>
      </w:r>
    </w:p>
    <w:p w:rsidR="00B27852" w:rsidRDefault="00134BA0" w:rsidP="00B27852">
      <w:pPr>
        <w:ind w:firstLineChars="1700" w:firstLine="3740"/>
        <w:rPr>
          <w:sz w:val="22"/>
        </w:rPr>
      </w:pPr>
      <w:r>
        <w:rPr>
          <w:rFonts w:hint="eastAsia"/>
          <w:sz w:val="22"/>
        </w:rPr>
        <w:t xml:space="preserve">　②これらの親族間において</w:t>
      </w:r>
      <w:r w:rsidR="00B27852">
        <w:rPr>
          <w:rFonts w:hint="eastAsia"/>
          <w:sz w:val="22"/>
        </w:rPr>
        <w:t>、</w:t>
      </w:r>
      <w:r w:rsidR="00B27852" w:rsidRPr="00B27852">
        <w:rPr>
          <w:rFonts w:hint="eastAsia"/>
          <w:b/>
          <w:sz w:val="22"/>
          <w:u w:val="wave"/>
        </w:rPr>
        <w:t>常に</w:t>
      </w:r>
      <w:r w:rsidR="00B27852">
        <w:rPr>
          <w:rFonts w:hint="eastAsia"/>
          <w:sz w:val="22"/>
        </w:rPr>
        <w:t>生活費等の送</w:t>
      </w:r>
    </w:p>
    <w:p w:rsidR="00134BA0" w:rsidRPr="00A51730" w:rsidRDefault="00B27852" w:rsidP="00B27852">
      <w:pPr>
        <w:ind w:firstLineChars="1700" w:firstLine="3740"/>
        <w:rPr>
          <w:sz w:val="22"/>
        </w:rPr>
      </w:pPr>
      <w:r>
        <w:rPr>
          <w:rFonts w:hint="eastAsia"/>
          <w:sz w:val="22"/>
        </w:rPr>
        <w:t>金が行われている場合</w:t>
      </w:r>
    </w:p>
    <w:sectPr w:rsidR="00134BA0" w:rsidRPr="00A51730" w:rsidSect="00134BA0">
      <w:head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12E" w:rsidRDefault="006A712E" w:rsidP="008A625A">
      <w:r>
        <w:separator/>
      </w:r>
    </w:p>
  </w:endnote>
  <w:endnote w:type="continuationSeparator" w:id="0">
    <w:p w:rsidR="006A712E" w:rsidRDefault="006A712E" w:rsidP="008A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12E" w:rsidRDefault="006A712E" w:rsidP="008A625A">
      <w:r>
        <w:separator/>
      </w:r>
    </w:p>
  </w:footnote>
  <w:footnote w:type="continuationSeparator" w:id="0">
    <w:p w:rsidR="006A712E" w:rsidRDefault="006A712E" w:rsidP="008A6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25A" w:rsidRDefault="00782425" w:rsidP="008A625A">
    <w:pPr>
      <w:pStyle w:val="a3"/>
      <w:jc w:val="right"/>
    </w:pPr>
    <w:r>
      <w:rPr>
        <w:rFonts w:hint="eastAsia"/>
      </w:rPr>
      <w:t>27</w:t>
    </w:r>
    <w:r w:rsidR="008A625A">
      <w:rPr>
        <w:rFonts w:hint="eastAsia"/>
      </w:rPr>
      <w:t>．</w:t>
    </w:r>
    <w:r>
      <w:rPr>
        <w:rFonts w:hint="eastAsia"/>
      </w:rPr>
      <w:t>12</w:t>
    </w:r>
    <w:r>
      <w:rPr>
        <w:rFonts w:hint="eastAsia"/>
      </w:rPr>
      <w:t>吉日</w:t>
    </w:r>
  </w:p>
  <w:p w:rsidR="008A625A" w:rsidRDefault="008A62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0B7"/>
    <w:rsid w:val="000046A8"/>
    <w:rsid w:val="0003625A"/>
    <w:rsid w:val="0008354D"/>
    <w:rsid w:val="000D6EB2"/>
    <w:rsid w:val="00121327"/>
    <w:rsid w:val="00134BA0"/>
    <w:rsid w:val="002C4A53"/>
    <w:rsid w:val="002E3BCD"/>
    <w:rsid w:val="0034145B"/>
    <w:rsid w:val="003E52F9"/>
    <w:rsid w:val="0058011A"/>
    <w:rsid w:val="006102ED"/>
    <w:rsid w:val="00615AE8"/>
    <w:rsid w:val="006324D2"/>
    <w:rsid w:val="006A705D"/>
    <w:rsid w:val="006A712E"/>
    <w:rsid w:val="00782425"/>
    <w:rsid w:val="007B497C"/>
    <w:rsid w:val="007D44D7"/>
    <w:rsid w:val="00835008"/>
    <w:rsid w:val="00883E83"/>
    <w:rsid w:val="0088786E"/>
    <w:rsid w:val="008A625A"/>
    <w:rsid w:val="00A24CC7"/>
    <w:rsid w:val="00A51730"/>
    <w:rsid w:val="00AC60B7"/>
    <w:rsid w:val="00AE2B57"/>
    <w:rsid w:val="00B27852"/>
    <w:rsid w:val="00BE3443"/>
    <w:rsid w:val="00BE4CFB"/>
    <w:rsid w:val="00C1518C"/>
    <w:rsid w:val="00D229C5"/>
    <w:rsid w:val="00D237A7"/>
    <w:rsid w:val="00D33995"/>
    <w:rsid w:val="00E4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25A"/>
    <w:pPr>
      <w:tabs>
        <w:tab w:val="center" w:pos="4252"/>
        <w:tab w:val="right" w:pos="8504"/>
      </w:tabs>
      <w:snapToGrid w:val="0"/>
    </w:pPr>
  </w:style>
  <w:style w:type="character" w:customStyle="1" w:styleId="a4">
    <w:name w:val="ヘッダー (文字)"/>
    <w:basedOn w:val="a0"/>
    <w:link w:val="a3"/>
    <w:uiPriority w:val="99"/>
    <w:rsid w:val="008A625A"/>
  </w:style>
  <w:style w:type="paragraph" w:styleId="a5">
    <w:name w:val="footer"/>
    <w:basedOn w:val="a"/>
    <w:link w:val="a6"/>
    <w:uiPriority w:val="99"/>
    <w:unhideWhenUsed/>
    <w:rsid w:val="008A625A"/>
    <w:pPr>
      <w:tabs>
        <w:tab w:val="center" w:pos="4252"/>
        <w:tab w:val="right" w:pos="8504"/>
      </w:tabs>
      <w:snapToGrid w:val="0"/>
    </w:pPr>
  </w:style>
  <w:style w:type="character" w:customStyle="1" w:styleId="a6">
    <w:name w:val="フッター (文字)"/>
    <w:basedOn w:val="a0"/>
    <w:link w:val="a5"/>
    <w:uiPriority w:val="99"/>
    <w:rsid w:val="008A625A"/>
  </w:style>
  <w:style w:type="paragraph" w:styleId="a7">
    <w:name w:val="Balloon Text"/>
    <w:basedOn w:val="a"/>
    <w:link w:val="a8"/>
    <w:uiPriority w:val="99"/>
    <w:semiHidden/>
    <w:unhideWhenUsed/>
    <w:rsid w:val="008A62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62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25A"/>
    <w:pPr>
      <w:tabs>
        <w:tab w:val="center" w:pos="4252"/>
        <w:tab w:val="right" w:pos="8504"/>
      </w:tabs>
      <w:snapToGrid w:val="0"/>
    </w:pPr>
  </w:style>
  <w:style w:type="character" w:customStyle="1" w:styleId="a4">
    <w:name w:val="ヘッダー (文字)"/>
    <w:basedOn w:val="a0"/>
    <w:link w:val="a3"/>
    <w:uiPriority w:val="99"/>
    <w:rsid w:val="008A625A"/>
  </w:style>
  <w:style w:type="paragraph" w:styleId="a5">
    <w:name w:val="footer"/>
    <w:basedOn w:val="a"/>
    <w:link w:val="a6"/>
    <w:uiPriority w:val="99"/>
    <w:unhideWhenUsed/>
    <w:rsid w:val="008A625A"/>
    <w:pPr>
      <w:tabs>
        <w:tab w:val="center" w:pos="4252"/>
        <w:tab w:val="right" w:pos="8504"/>
      </w:tabs>
      <w:snapToGrid w:val="0"/>
    </w:pPr>
  </w:style>
  <w:style w:type="character" w:customStyle="1" w:styleId="a6">
    <w:name w:val="フッター (文字)"/>
    <w:basedOn w:val="a0"/>
    <w:link w:val="a5"/>
    <w:uiPriority w:val="99"/>
    <w:rsid w:val="008A625A"/>
  </w:style>
  <w:style w:type="paragraph" w:styleId="a7">
    <w:name w:val="Balloon Text"/>
    <w:basedOn w:val="a"/>
    <w:link w:val="a8"/>
    <w:uiPriority w:val="99"/>
    <w:semiHidden/>
    <w:unhideWhenUsed/>
    <w:rsid w:val="008A62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62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63BC9-9936-48B1-B63E-185F139E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JDL</dc:creator>
  <cp:lastModifiedBy>志水達也</cp:lastModifiedBy>
  <cp:revision>18</cp:revision>
  <cp:lastPrinted>2016-01-04T07:12:00Z</cp:lastPrinted>
  <dcterms:created xsi:type="dcterms:W3CDTF">2015-07-15T05:06:00Z</dcterms:created>
  <dcterms:modified xsi:type="dcterms:W3CDTF">2022-09-02T04:33:00Z</dcterms:modified>
</cp:coreProperties>
</file>